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7B" w:rsidRPr="00D30FCA" w:rsidRDefault="00C63E7B" w:rsidP="00C63E7B">
      <w:pPr>
        <w:shd w:val="clear" w:color="auto" w:fill="FFFFFF"/>
        <w:spacing w:after="0" w:line="26" w:lineRule="atLeast"/>
        <w:rPr>
          <w:rFonts w:ascii="Times New Roman" w:eastAsia="Times New Roman" w:hAnsi="Times New Roman" w:cs="Times New Roman"/>
          <w:b/>
          <w:bCs/>
          <w:color w:val="003366"/>
          <w:sz w:val="28"/>
          <w:szCs w:val="28"/>
          <w:lang w:eastAsia="ru-RU"/>
        </w:rPr>
      </w:pPr>
      <w:r w:rsidRPr="00D30FCA">
        <w:rPr>
          <w:rFonts w:ascii="Calibri" w:eastAsia="Calibri" w:hAnsi="Calibri" w:cs="Times New Roman"/>
          <w:noProof/>
          <w:lang w:eastAsia="ru-RU"/>
        </w:rPr>
        <w:drawing>
          <wp:inline distT="0" distB="0" distL="0" distR="0">
            <wp:extent cx="1097044" cy="793115"/>
            <wp:effectExtent l="0" t="0" r="8255" b="698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7289" cy="800521"/>
                    </a:xfrm>
                    <a:prstGeom prst="rect">
                      <a:avLst/>
                    </a:prstGeom>
                    <a:noFill/>
                  </pic:spPr>
                </pic:pic>
              </a:graphicData>
            </a:graphic>
          </wp:inline>
        </w:drawing>
      </w:r>
    </w:p>
    <w:p w:rsidR="00C63E7B" w:rsidRPr="00D30FCA" w:rsidRDefault="00C63E7B" w:rsidP="00C63E7B">
      <w:pPr>
        <w:shd w:val="clear" w:color="auto" w:fill="FFFFFF"/>
        <w:spacing w:after="0" w:line="26" w:lineRule="atLeast"/>
        <w:rPr>
          <w:rFonts w:ascii="Times New Roman" w:eastAsia="Times New Roman" w:hAnsi="Times New Roman" w:cs="Times New Roman"/>
          <w:b/>
          <w:bCs/>
          <w:color w:val="003366"/>
          <w:sz w:val="28"/>
          <w:szCs w:val="28"/>
          <w:lang w:eastAsia="ru-RU"/>
        </w:rPr>
      </w:pPr>
    </w:p>
    <w:p w:rsidR="00C63E7B" w:rsidRPr="008C291C" w:rsidRDefault="00C63E7B" w:rsidP="00C63E7B">
      <w:pPr>
        <w:shd w:val="clear" w:color="auto" w:fill="FFFFFF"/>
        <w:spacing w:after="0" w:line="26" w:lineRule="atLeast"/>
        <w:jc w:val="center"/>
        <w:rPr>
          <w:rFonts w:ascii="Times New Roman" w:eastAsia="Times New Roman" w:hAnsi="Times New Roman" w:cs="Times New Roman"/>
          <w:b/>
          <w:bCs/>
          <w:color w:val="000000" w:themeColor="text1"/>
          <w:sz w:val="28"/>
          <w:szCs w:val="28"/>
          <w:lang w:eastAsia="ru-RU"/>
        </w:rPr>
      </w:pPr>
      <w:r w:rsidRPr="008C291C">
        <w:rPr>
          <w:rFonts w:ascii="Times New Roman" w:eastAsia="Times New Roman" w:hAnsi="Times New Roman" w:cs="Times New Roman"/>
          <w:b/>
          <w:bCs/>
          <w:color w:val="000000" w:themeColor="text1"/>
          <w:sz w:val="28"/>
          <w:szCs w:val="28"/>
          <w:lang w:eastAsia="ru-RU"/>
        </w:rPr>
        <w:t>Занятие профсоюзного кружка</w:t>
      </w:r>
    </w:p>
    <w:p w:rsidR="00C63E7B" w:rsidRPr="008C291C" w:rsidRDefault="00C63E7B" w:rsidP="00C63E7B">
      <w:pPr>
        <w:shd w:val="clear" w:color="auto" w:fill="FFFFFF"/>
        <w:spacing w:after="0" w:line="26" w:lineRule="atLeast"/>
        <w:jc w:val="center"/>
        <w:rPr>
          <w:rFonts w:ascii="Times New Roman" w:eastAsia="Times New Roman" w:hAnsi="Times New Roman" w:cs="Times New Roman"/>
          <w:b/>
          <w:bCs/>
          <w:color w:val="000000" w:themeColor="text1"/>
          <w:sz w:val="28"/>
          <w:szCs w:val="28"/>
          <w:lang w:eastAsia="ru-RU"/>
        </w:rPr>
      </w:pPr>
      <w:r w:rsidRPr="008C291C">
        <w:rPr>
          <w:rFonts w:ascii="Times New Roman" w:eastAsia="Times New Roman" w:hAnsi="Times New Roman" w:cs="Times New Roman"/>
          <w:b/>
          <w:bCs/>
          <w:color w:val="000000" w:themeColor="text1"/>
          <w:sz w:val="28"/>
          <w:szCs w:val="28"/>
          <w:lang w:eastAsia="ru-RU"/>
        </w:rPr>
        <w:t xml:space="preserve">МБДОУ «Детский сад №1 «Рассвет» с. </w:t>
      </w:r>
      <w:proofErr w:type="spellStart"/>
      <w:r w:rsidRPr="008C291C">
        <w:rPr>
          <w:rFonts w:ascii="Times New Roman" w:eastAsia="Times New Roman" w:hAnsi="Times New Roman" w:cs="Times New Roman"/>
          <w:b/>
          <w:bCs/>
          <w:color w:val="000000" w:themeColor="text1"/>
          <w:sz w:val="28"/>
          <w:szCs w:val="28"/>
          <w:lang w:eastAsia="ru-RU"/>
        </w:rPr>
        <w:t>Ахкинчу-Борзой</w:t>
      </w:r>
      <w:proofErr w:type="spellEnd"/>
    </w:p>
    <w:p w:rsidR="00C63E7B" w:rsidRPr="008C291C" w:rsidRDefault="00C63E7B" w:rsidP="00C63E7B">
      <w:pPr>
        <w:shd w:val="clear" w:color="auto" w:fill="FFFFFF"/>
        <w:spacing w:after="0" w:line="26" w:lineRule="atLeast"/>
        <w:jc w:val="center"/>
        <w:rPr>
          <w:rFonts w:ascii="Times New Roman" w:eastAsia="Times New Roman" w:hAnsi="Times New Roman" w:cs="Times New Roman"/>
          <w:b/>
          <w:bCs/>
          <w:color w:val="000000" w:themeColor="text1"/>
          <w:sz w:val="28"/>
          <w:szCs w:val="28"/>
          <w:lang w:eastAsia="ru-RU"/>
        </w:rPr>
      </w:pPr>
      <w:r w:rsidRPr="008C291C">
        <w:rPr>
          <w:rFonts w:ascii="Times New Roman" w:eastAsia="Times New Roman" w:hAnsi="Times New Roman" w:cs="Times New Roman"/>
          <w:b/>
          <w:bCs/>
          <w:color w:val="000000" w:themeColor="text1"/>
          <w:sz w:val="28"/>
          <w:szCs w:val="28"/>
          <w:lang w:eastAsia="ru-RU"/>
        </w:rPr>
        <w:t xml:space="preserve"> </w:t>
      </w:r>
      <w:proofErr w:type="spellStart"/>
      <w:r w:rsidRPr="008C291C">
        <w:rPr>
          <w:rFonts w:ascii="Times New Roman" w:eastAsia="Times New Roman" w:hAnsi="Times New Roman" w:cs="Times New Roman"/>
          <w:b/>
          <w:bCs/>
          <w:color w:val="000000" w:themeColor="text1"/>
          <w:sz w:val="28"/>
          <w:szCs w:val="28"/>
          <w:lang w:eastAsia="ru-RU"/>
        </w:rPr>
        <w:t>Курчалоевского</w:t>
      </w:r>
      <w:proofErr w:type="spellEnd"/>
      <w:r w:rsidRPr="008C291C">
        <w:rPr>
          <w:rFonts w:ascii="Times New Roman" w:eastAsia="Times New Roman" w:hAnsi="Times New Roman" w:cs="Times New Roman"/>
          <w:b/>
          <w:bCs/>
          <w:color w:val="000000" w:themeColor="text1"/>
          <w:sz w:val="28"/>
          <w:szCs w:val="28"/>
          <w:lang w:eastAsia="ru-RU"/>
        </w:rPr>
        <w:t xml:space="preserve"> района»</w:t>
      </w:r>
    </w:p>
    <w:p w:rsidR="00C63E7B" w:rsidRPr="008C291C" w:rsidRDefault="00C63E7B" w:rsidP="00C63E7B">
      <w:pPr>
        <w:shd w:val="clear" w:color="auto" w:fill="FFFFFF"/>
        <w:spacing w:after="0" w:line="26" w:lineRule="atLeast"/>
        <w:jc w:val="center"/>
        <w:rPr>
          <w:rFonts w:ascii="Times New Roman" w:eastAsia="Times New Roman" w:hAnsi="Times New Roman" w:cs="Times New Roman"/>
          <w:b/>
          <w:bCs/>
          <w:color w:val="000000" w:themeColor="text1"/>
          <w:sz w:val="28"/>
          <w:szCs w:val="28"/>
          <w:lang w:eastAsia="ru-RU"/>
        </w:rPr>
      </w:pPr>
      <w:r w:rsidRPr="008C291C">
        <w:rPr>
          <w:rFonts w:ascii="Times New Roman" w:eastAsia="Times New Roman" w:hAnsi="Times New Roman" w:cs="Times New Roman"/>
          <w:b/>
          <w:bCs/>
          <w:color w:val="000000" w:themeColor="text1"/>
          <w:sz w:val="28"/>
          <w:szCs w:val="28"/>
          <w:lang w:eastAsia="ru-RU"/>
        </w:rPr>
        <w:t xml:space="preserve">Руководитель: </w:t>
      </w:r>
      <w:proofErr w:type="spellStart"/>
      <w:r w:rsidRPr="008C291C">
        <w:rPr>
          <w:rFonts w:ascii="Times New Roman" w:eastAsia="Times New Roman" w:hAnsi="Times New Roman" w:cs="Times New Roman"/>
          <w:b/>
          <w:bCs/>
          <w:color w:val="000000" w:themeColor="text1"/>
          <w:sz w:val="28"/>
          <w:szCs w:val="28"/>
          <w:lang w:eastAsia="ru-RU"/>
        </w:rPr>
        <w:t>Дазималиева</w:t>
      </w:r>
      <w:proofErr w:type="spellEnd"/>
      <w:r w:rsidRPr="008C291C">
        <w:rPr>
          <w:rFonts w:ascii="Times New Roman" w:eastAsia="Times New Roman" w:hAnsi="Times New Roman" w:cs="Times New Roman"/>
          <w:b/>
          <w:bCs/>
          <w:color w:val="000000" w:themeColor="text1"/>
          <w:sz w:val="28"/>
          <w:szCs w:val="28"/>
          <w:lang w:eastAsia="ru-RU"/>
        </w:rPr>
        <w:t xml:space="preserve"> Л.О.</w:t>
      </w:r>
    </w:p>
    <w:p w:rsidR="00C63E7B" w:rsidRPr="008C291C" w:rsidRDefault="00C63E7B" w:rsidP="00C63E7B">
      <w:pPr>
        <w:shd w:val="clear" w:color="auto" w:fill="FFFFFF"/>
        <w:spacing w:after="0" w:line="26" w:lineRule="atLeast"/>
        <w:jc w:val="center"/>
        <w:rPr>
          <w:rFonts w:ascii="Times New Roman" w:eastAsia="Times New Roman" w:hAnsi="Times New Roman" w:cs="Times New Roman"/>
          <w:b/>
          <w:bCs/>
          <w:color w:val="000000" w:themeColor="text1"/>
          <w:sz w:val="28"/>
          <w:szCs w:val="28"/>
          <w:lang w:eastAsia="ru-RU"/>
        </w:rPr>
      </w:pPr>
    </w:p>
    <w:p w:rsidR="00C63E7B" w:rsidRPr="008C291C" w:rsidRDefault="00C63E7B" w:rsidP="00C63E7B">
      <w:pPr>
        <w:widowControl w:val="0"/>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p>
    <w:p w:rsidR="00C63E7B" w:rsidRPr="008C291C" w:rsidRDefault="00C63E7B" w:rsidP="00C63E7B">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Тема  «Формы и процедуры аттестации педагогов ДОУ»</w:t>
      </w: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Цель</w:t>
      </w:r>
      <w:r w:rsidRPr="008C291C">
        <w:rPr>
          <w:rFonts w:ascii="Times New Roman" w:eastAsia="Times New Roman" w:hAnsi="Times New Roman" w:cs="Times New Roman"/>
          <w:color w:val="000000" w:themeColor="text1"/>
          <w:sz w:val="28"/>
          <w:szCs w:val="28"/>
          <w:lang w:eastAsia="ru-RU"/>
        </w:rPr>
        <w:t xml:space="preserve">: ознакомиться с порядком и процедурой прохождения аттестации, повысить правовую грамотность членов профсоюза, успешно пройти аттестацию.    </w:t>
      </w: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Форма проведения:</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Коллективное обсуждение вопроса о том, для чего нужна аттестация.</w:t>
      </w: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Материалы</w:t>
      </w:r>
      <w:r w:rsidRPr="008C291C">
        <w:rPr>
          <w:rFonts w:ascii="Times New Roman" w:eastAsia="Times New Roman" w:hAnsi="Times New Roman" w:cs="Times New Roman"/>
          <w:color w:val="000000" w:themeColor="text1"/>
          <w:sz w:val="28"/>
          <w:szCs w:val="28"/>
          <w:lang w:eastAsia="ru-RU"/>
        </w:rPr>
        <w:t xml:space="preserve">:  </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Положение о порядке аттестации педагогических и руководящих работников.</w:t>
      </w:r>
    </w:p>
    <w:p w:rsidR="00C63E7B" w:rsidRPr="008C291C" w:rsidRDefault="00C63E7B" w:rsidP="00C63E7B">
      <w:pPr>
        <w:widowControl w:val="0"/>
        <w:tabs>
          <w:tab w:val="left" w:pos="900"/>
        </w:tabs>
        <w:autoSpaceDE w:val="0"/>
        <w:autoSpaceDN w:val="0"/>
        <w:adjustRightInd w:val="0"/>
        <w:spacing w:after="0" w:line="240" w:lineRule="auto"/>
        <w:jc w:val="both"/>
        <w:outlineLvl w:val="0"/>
        <w:rPr>
          <w:rFonts w:ascii="Times New Roman" w:eastAsia="Century Gothic" w:hAnsi="Times New Roman" w:cs="Times New Roman"/>
          <w:b/>
          <w:color w:val="000000" w:themeColor="text1"/>
          <w:sz w:val="28"/>
          <w:szCs w:val="28"/>
          <w:lang w:eastAsia="ru-RU"/>
        </w:rPr>
      </w:pPr>
    </w:p>
    <w:p w:rsidR="00C63E7B" w:rsidRPr="008C291C" w:rsidRDefault="00C63E7B" w:rsidP="00C63E7B">
      <w:pPr>
        <w:widowControl w:val="0"/>
        <w:tabs>
          <w:tab w:val="left" w:pos="900"/>
        </w:tabs>
        <w:autoSpaceDE w:val="0"/>
        <w:autoSpaceDN w:val="0"/>
        <w:adjustRightInd w:val="0"/>
        <w:spacing w:after="0" w:line="240" w:lineRule="auto"/>
        <w:jc w:val="both"/>
        <w:outlineLvl w:val="0"/>
        <w:rPr>
          <w:rFonts w:ascii="Times New Roman" w:eastAsia="Century Gothic" w:hAnsi="Times New Roman" w:cs="Times New Roman"/>
          <w:b/>
          <w:color w:val="000000" w:themeColor="text1"/>
          <w:sz w:val="28"/>
          <w:szCs w:val="28"/>
          <w:lang w:eastAsia="ru-RU"/>
        </w:rPr>
      </w:pPr>
      <w:r w:rsidRPr="008C291C">
        <w:rPr>
          <w:rFonts w:ascii="Times New Roman" w:eastAsia="Century Gothic" w:hAnsi="Times New Roman" w:cs="Times New Roman"/>
          <w:b/>
          <w:color w:val="000000" w:themeColor="text1"/>
          <w:sz w:val="28"/>
          <w:szCs w:val="28"/>
          <w:lang w:eastAsia="ru-RU"/>
        </w:rPr>
        <w:t>Оборудование:</w:t>
      </w:r>
    </w:p>
    <w:p w:rsidR="00C63E7B" w:rsidRPr="008C291C" w:rsidRDefault="00C63E7B" w:rsidP="00C63E7B">
      <w:pPr>
        <w:widowControl w:val="0"/>
        <w:tabs>
          <w:tab w:val="left" w:pos="900"/>
        </w:tabs>
        <w:autoSpaceDE w:val="0"/>
        <w:autoSpaceDN w:val="0"/>
        <w:adjustRightInd w:val="0"/>
        <w:spacing w:after="0" w:line="240" w:lineRule="auto"/>
        <w:jc w:val="both"/>
        <w:outlineLvl w:val="0"/>
        <w:rPr>
          <w:rFonts w:ascii="Times New Roman" w:eastAsia="Century Gothic" w:hAnsi="Times New Roman" w:cs="Times New Roman"/>
          <w:b/>
          <w:color w:val="000000" w:themeColor="text1"/>
          <w:sz w:val="28"/>
          <w:szCs w:val="28"/>
          <w:lang w:eastAsia="ru-RU"/>
        </w:rPr>
      </w:pPr>
      <w:r w:rsidRPr="008C291C">
        <w:rPr>
          <w:rFonts w:ascii="Times New Roman" w:eastAsia="Century Gothic" w:hAnsi="Times New Roman" w:cs="Times New Roman"/>
          <w:bCs/>
          <w:color w:val="000000" w:themeColor="text1"/>
          <w:sz w:val="28"/>
          <w:szCs w:val="28"/>
          <w:lang w:eastAsia="ru-RU"/>
        </w:rPr>
        <w:t xml:space="preserve">Доска, листы бумаги, фломастеры. </w:t>
      </w:r>
    </w:p>
    <w:p w:rsidR="00C63E7B" w:rsidRPr="008C291C" w:rsidRDefault="00C63E7B" w:rsidP="00C63E7B">
      <w:pPr>
        <w:widowControl w:val="0"/>
        <w:autoSpaceDE w:val="0"/>
        <w:autoSpaceDN w:val="0"/>
        <w:adjustRightInd w:val="0"/>
        <w:spacing w:after="0" w:line="240" w:lineRule="auto"/>
        <w:jc w:val="both"/>
        <w:rPr>
          <w:rFonts w:ascii="Times New Roman" w:eastAsia="Century Gothic" w:hAnsi="Times New Roman" w:cs="Times New Roman"/>
          <w:b/>
          <w:bCs/>
          <w:color w:val="000000" w:themeColor="text1"/>
          <w:sz w:val="28"/>
          <w:szCs w:val="28"/>
          <w:lang w:eastAsia="ru-RU"/>
        </w:rPr>
      </w:pPr>
    </w:p>
    <w:p w:rsidR="00C63E7B" w:rsidRPr="008C291C" w:rsidRDefault="00C63E7B" w:rsidP="00C63E7B">
      <w:pPr>
        <w:shd w:val="clear" w:color="auto" w:fill="FFFFFF"/>
        <w:spacing w:after="0" w:line="26" w:lineRule="atLeast"/>
        <w:rPr>
          <w:rFonts w:ascii="Times New Roman" w:eastAsia="Times New Roman" w:hAnsi="Times New Roman" w:cs="Times New Roman"/>
          <w:b/>
          <w:bCs/>
          <w:color w:val="000000" w:themeColor="text1"/>
          <w:sz w:val="28"/>
          <w:szCs w:val="28"/>
          <w:lang w:eastAsia="ru-RU"/>
        </w:rPr>
      </w:pPr>
      <w:r w:rsidRPr="008C291C">
        <w:rPr>
          <w:rFonts w:ascii="Times New Roman" w:eastAsia="Times New Roman" w:hAnsi="Times New Roman" w:cs="Times New Roman"/>
          <w:b/>
          <w:bCs/>
          <w:color w:val="000000" w:themeColor="text1"/>
          <w:sz w:val="28"/>
          <w:szCs w:val="28"/>
          <w:lang w:eastAsia="ru-RU"/>
        </w:rPr>
        <w:t xml:space="preserve">Руководитель кружка: </w:t>
      </w:r>
      <w:proofErr w:type="spellStart"/>
      <w:r w:rsidRPr="008C291C">
        <w:rPr>
          <w:rFonts w:ascii="Times New Roman" w:eastAsia="Times New Roman" w:hAnsi="Times New Roman" w:cs="Times New Roman"/>
          <w:b/>
          <w:bCs/>
          <w:color w:val="000000" w:themeColor="text1"/>
          <w:sz w:val="28"/>
          <w:szCs w:val="28"/>
          <w:lang w:eastAsia="ru-RU"/>
        </w:rPr>
        <w:t>Дазималиева</w:t>
      </w:r>
      <w:proofErr w:type="spellEnd"/>
      <w:r w:rsidRPr="008C291C">
        <w:rPr>
          <w:rFonts w:ascii="Times New Roman" w:eastAsia="Times New Roman" w:hAnsi="Times New Roman" w:cs="Times New Roman"/>
          <w:b/>
          <w:bCs/>
          <w:color w:val="000000" w:themeColor="text1"/>
          <w:sz w:val="28"/>
          <w:szCs w:val="28"/>
          <w:lang w:eastAsia="ru-RU"/>
        </w:rPr>
        <w:t xml:space="preserve"> Л.О.</w:t>
      </w:r>
    </w:p>
    <w:p w:rsidR="00C63E7B" w:rsidRPr="008C291C" w:rsidRDefault="00C63E7B" w:rsidP="00C63E7B">
      <w:pPr>
        <w:widowControl w:val="0"/>
        <w:autoSpaceDE w:val="0"/>
        <w:autoSpaceDN w:val="0"/>
        <w:adjustRightInd w:val="0"/>
        <w:spacing w:after="0" w:line="240" w:lineRule="auto"/>
        <w:jc w:val="both"/>
        <w:rPr>
          <w:rFonts w:ascii="Times New Roman" w:eastAsia="Century Gothic" w:hAnsi="Times New Roman" w:cs="Times New Roman"/>
          <w:b/>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Что такое аттестация? Аттестация педагогических работников – это комплексная оценка уровня квалификации, педагогического профессионализма и продуктивности деятельности педагогических работников дошкольного образовательного учреждения.</w:t>
      </w: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Условия аттестации.</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Аттестация осуществляется на основе Положения о порядке аттестации педагогических и руководящих работников государственных и муниципальных образовательных учреждений, утвержденного приказом Министерства образования РФ.</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Основными принципами аттестации являются: добровольность, открытость, коллегиальность, обеспечивающие объективное, гуманное и доброжелательное отношение к аттестуемым педагогическим и руководящим работникам.</w:t>
      </w:r>
    </w:p>
    <w:p w:rsidR="00C63E7B" w:rsidRPr="008C291C" w:rsidRDefault="00C63E7B" w:rsidP="00C63E7B">
      <w:pPr>
        <w:spacing w:after="0" w:line="240" w:lineRule="auto"/>
        <w:jc w:val="both"/>
        <w:rPr>
          <w:rFonts w:ascii="Times New Roman" w:eastAsia="Times New Roman" w:hAnsi="Times New Roman" w:cs="Times New Roman"/>
          <w:b/>
          <w:i/>
          <w:color w:val="000000" w:themeColor="text1"/>
          <w:sz w:val="28"/>
          <w:szCs w:val="28"/>
          <w:lang w:eastAsia="ru-RU"/>
        </w:rPr>
      </w:pPr>
      <w:r w:rsidRPr="008C291C">
        <w:rPr>
          <w:rFonts w:ascii="Times New Roman" w:eastAsia="Times New Roman" w:hAnsi="Times New Roman" w:cs="Times New Roman"/>
          <w:b/>
          <w:i/>
          <w:color w:val="000000" w:themeColor="text1"/>
          <w:sz w:val="28"/>
          <w:szCs w:val="28"/>
          <w:lang w:eastAsia="ru-RU"/>
        </w:rPr>
        <w:t>Аттестация на вторую, первую и высшую квалификационные категории для педагогических работников, а также на высшую – для руководящих работников является добровольной.</w:t>
      </w:r>
    </w:p>
    <w:p w:rsidR="00C63E7B" w:rsidRPr="008C291C" w:rsidRDefault="00C63E7B" w:rsidP="00C63E7B">
      <w:pPr>
        <w:spacing w:after="0" w:line="240" w:lineRule="auto"/>
        <w:jc w:val="both"/>
        <w:rPr>
          <w:rFonts w:ascii="Times New Roman" w:eastAsia="Times New Roman" w:hAnsi="Times New Roman" w:cs="Times New Roman"/>
          <w:b/>
          <w:i/>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b/>
          <w:i/>
          <w:color w:val="000000" w:themeColor="text1"/>
          <w:sz w:val="28"/>
          <w:szCs w:val="28"/>
          <w:lang w:eastAsia="ru-RU"/>
        </w:rPr>
      </w:pPr>
      <w:r w:rsidRPr="008C291C">
        <w:rPr>
          <w:rFonts w:ascii="Times New Roman" w:eastAsia="Times New Roman" w:hAnsi="Times New Roman" w:cs="Times New Roman"/>
          <w:b/>
          <w:i/>
          <w:color w:val="000000" w:themeColor="text1"/>
          <w:sz w:val="28"/>
          <w:szCs w:val="28"/>
          <w:lang w:eastAsia="ru-RU"/>
        </w:rPr>
        <w:lastRenderedPageBreak/>
        <w:t xml:space="preserve">Член кружка: </w:t>
      </w:r>
      <w:proofErr w:type="spellStart"/>
      <w:r w:rsidRPr="008C291C">
        <w:rPr>
          <w:rFonts w:ascii="Times New Roman" w:eastAsia="Times New Roman" w:hAnsi="Times New Roman" w:cs="Times New Roman"/>
          <w:b/>
          <w:i/>
          <w:color w:val="000000" w:themeColor="text1"/>
          <w:sz w:val="28"/>
          <w:szCs w:val="28"/>
          <w:lang w:eastAsia="ru-RU"/>
        </w:rPr>
        <w:t>Бешиева</w:t>
      </w:r>
      <w:proofErr w:type="spellEnd"/>
      <w:r w:rsidRPr="008C291C">
        <w:rPr>
          <w:rFonts w:ascii="Times New Roman" w:eastAsia="Times New Roman" w:hAnsi="Times New Roman" w:cs="Times New Roman"/>
          <w:b/>
          <w:i/>
          <w:color w:val="000000" w:themeColor="text1"/>
          <w:sz w:val="28"/>
          <w:szCs w:val="28"/>
          <w:lang w:eastAsia="ru-RU"/>
        </w:rPr>
        <w:t xml:space="preserve"> Х.Л-А.</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4"/>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Педагогический работник может пройти аттестацию, если он отработал в дошкольном образовательном учреждении, как правило, не менее года. Однако действующее положение не исключает  возможности более раннего прохождения аттестации. </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4"/>
          <w:szCs w:val="28"/>
          <w:lang w:eastAsia="ru-RU"/>
        </w:rPr>
      </w:pPr>
      <w:r w:rsidRPr="008C291C">
        <w:rPr>
          <w:rFonts w:ascii="Times New Roman" w:eastAsia="Times New Roman" w:hAnsi="Times New Roman" w:cs="Times New Roman"/>
          <w:b/>
          <w:i/>
          <w:color w:val="000000" w:themeColor="text1"/>
          <w:sz w:val="28"/>
          <w:szCs w:val="28"/>
          <w:lang w:eastAsia="ru-RU"/>
        </w:rPr>
        <w:t xml:space="preserve">Руководитель кружка: </w:t>
      </w:r>
      <w:proofErr w:type="spellStart"/>
      <w:r w:rsidRPr="008C291C">
        <w:rPr>
          <w:rFonts w:ascii="Times New Roman" w:eastAsia="Times New Roman" w:hAnsi="Times New Roman" w:cs="Times New Roman"/>
          <w:b/>
          <w:i/>
          <w:color w:val="000000" w:themeColor="text1"/>
          <w:sz w:val="28"/>
          <w:szCs w:val="28"/>
          <w:lang w:eastAsia="ru-RU"/>
        </w:rPr>
        <w:t>Дазималиева</w:t>
      </w:r>
      <w:proofErr w:type="spellEnd"/>
      <w:r w:rsidRPr="008C291C">
        <w:rPr>
          <w:rFonts w:ascii="Times New Roman" w:eastAsia="Times New Roman" w:hAnsi="Times New Roman" w:cs="Times New Roman"/>
          <w:b/>
          <w:i/>
          <w:color w:val="000000" w:themeColor="text1"/>
          <w:sz w:val="28"/>
          <w:szCs w:val="28"/>
          <w:lang w:eastAsia="ru-RU"/>
        </w:rPr>
        <w:t xml:space="preserve"> Л.О.</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        Какие документы должен представить работник в аттестационную комиссию? </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 xml:space="preserve"> Член кружка: </w:t>
      </w:r>
      <w:proofErr w:type="spellStart"/>
      <w:r w:rsidRPr="008C291C">
        <w:rPr>
          <w:rFonts w:ascii="Times New Roman" w:eastAsia="Times New Roman" w:hAnsi="Times New Roman" w:cs="Times New Roman"/>
          <w:b/>
          <w:color w:val="000000" w:themeColor="text1"/>
          <w:sz w:val="28"/>
          <w:szCs w:val="28"/>
          <w:lang w:eastAsia="ru-RU"/>
        </w:rPr>
        <w:t>Ибиева</w:t>
      </w:r>
      <w:proofErr w:type="spellEnd"/>
      <w:r w:rsidRPr="008C291C">
        <w:rPr>
          <w:rFonts w:ascii="Times New Roman" w:eastAsia="Times New Roman" w:hAnsi="Times New Roman" w:cs="Times New Roman"/>
          <w:b/>
          <w:color w:val="000000" w:themeColor="text1"/>
          <w:sz w:val="28"/>
          <w:szCs w:val="28"/>
          <w:lang w:eastAsia="ru-RU"/>
        </w:rPr>
        <w:t xml:space="preserve"> Л.Р.</w:t>
      </w: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Только личное заявление  с указанием квалификационной категории, на которую работник претендует. Заявление по установленной форме подается работником в соответствующую аттестационную комиссию в срок с 15 апреля по 30 июня</w:t>
      </w:r>
      <w:r w:rsidRPr="008C291C">
        <w:rPr>
          <w:rFonts w:ascii="Times New Roman" w:eastAsia="Times New Roman" w:hAnsi="Times New Roman" w:cs="Times New Roman"/>
          <w:b/>
          <w:color w:val="000000" w:themeColor="text1"/>
          <w:sz w:val="28"/>
          <w:szCs w:val="28"/>
          <w:lang w:eastAsia="ru-RU"/>
        </w:rPr>
        <w:t xml:space="preserve">. </w:t>
      </w:r>
      <w:r w:rsidRPr="008C291C">
        <w:rPr>
          <w:rFonts w:ascii="Times New Roman" w:eastAsia="Times New Roman" w:hAnsi="Times New Roman" w:cs="Times New Roman"/>
          <w:color w:val="000000" w:themeColor="text1"/>
          <w:sz w:val="28"/>
          <w:szCs w:val="28"/>
          <w:lang w:eastAsia="ru-RU"/>
        </w:rPr>
        <w:t>Неправомерно требовать с аттестуемого предоставления каких-либо других документов. При необходимости они могут быть затребованы от руководителя дошкольного образовательного учреждения, в котором работает аттестуемый работник, непосредственно аттестационной комиссией, проводящей аттестацию работника.</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 xml:space="preserve">Член кружка: </w:t>
      </w:r>
      <w:proofErr w:type="spellStart"/>
      <w:r w:rsidRPr="008C291C">
        <w:rPr>
          <w:rFonts w:ascii="Times New Roman" w:eastAsia="Times New Roman" w:hAnsi="Times New Roman" w:cs="Times New Roman"/>
          <w:b/>
          <w:color w:val="000000" w:themeColor="text1"/>
          <w:sz w:val="28"/>
          <w:szCs w:val="28"/>
          <w:lang w:eastAsia="ru-RU"/>
        </w:rPr>
        <w:t>Эльмурзаева</w:t>
      </w:r>
      <w:proofErr w:type="spellEnd"/>
      <w:r w:rsidRPr="008C291C">
        <w:rPr>
          <w:rFonts w:ascii="Times New Roman" w:eastAsia="Times New Roman" w:hAnsi="Times New Roman" w:cs="Times New Roman"/>
          <w:b/>
          <w:color w:val="000000" w:themeColor="text1"/>
          <w:sz w:val="28"/>
          <w:szCs w:val="28"/>
          <w:lang w:eastAsia="ru-RU"/>
        </w:rPr>
        <w:t xml:space="preserve"> М.О</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4"/>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Сроки прохождения аттестации и действия квалификационной категории. Аттестация работников осуществляется в период с 1 октября по 30 апреля. Сроки прохождения аттестации для каждого работника устанавливаются индивидуально в соответствии с графиком, о чем работник извещается не </w:t>
      </w:r>
      <w:proofErr w:type="gramStart"/>
      <w:r w:rsidRPr="008C291C">
        <w:rPr>
          <w:rFonts w:ascii="Times New Roman" w:eastAsia="Times New Roman" w:hAnsi="Times New Roman" w:cs="Times New Roman"/>
          <w:color w:val="000000" w:themeColor="text1"/>
          <w:sz w:val="28"/>
          <w:szCs w:val="28"/>
          <w:lang w:eastAsia="ru-RU"/>
        </w:rPr>
        <w:t>позднее</w:t>
      </w:r>
      <w:proofErr w:type="gramEnd"/>
      <w:r w:rsidRPr="008C291C">
        <w:rPr>
          <w:rFonts w:ascii="Times New Roman" w:eastAsia="Times New Roman" w:hAnsi="Times New Roman" w:cs="Times New Roman"/>
          <w:color w:val="000000" w:themeColor="text1"/>
          <w:sz w:val="28"/>
          <w:szCs w:val="28"/>
          <w:lang w:eastAsia="ru-RU"/>
        </w:rPr>
        <w:t xml:space="preserve"> чем за две недели до начала аттестации.</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Продолжительность аттестации для каждого аттестуемого не должна превышать двух месяцев с начала ее прохождения и до принятия решения аттестационной комиссией. </w:t>
      </w:r>
      <w:proofErr w:type="gramStart"/>
      <w:r w:rsidRPr="008C291C">
        <w:rPr>
          <w:rFonts w:ascii="Times New Roman" w:eastAsia="Times New Roman" w:hAnsi="Times New Roman" w:cs="Times New Roman"/>
          <w:color w:val="000000" w:themeColor="text1"/>
          <w:sz w:val="28"/>
          <w:szCs w:val="28"/>
          <w:lang w:eastAsia="ru-RU"/>
        </w:rPr>
        <w:t>Однако в исключительных случаях она может быть увеличена органом управления образованием, руководителем образовательного учреждения, проводящими аттестацию, например, по причине временной нетрудоспособности работника в период прохождения аттестации или другим уважительным причинам.</w:t>
      </w:r>
      <w:proofErr w:type="gramEnd"/>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Аттестация проводится по двум направлениям: экспертиза профессиональной компетентности </w:t>
      </w:r>
      <w:proofErr w:type="gramStart"/>
      <w:r w:rsidRPr="008C291C">
        <w:rPr>
          <w:rFonts w:ascii="Times New Roman" w:eastAsia="Times New Roman" w:hAnsi="Times New Roman" w:cs="Times New Roman"/>
          <w:color w:val="000000" w:themeColor="text1"/>
          <w:sz w:val="28"/>
          <w:szCs w:val="28"/>
          <w:lang w:eastAsia="ru-RU"/>
        </w:rPr>
        <w:t>аттестуемого</w:t>
      </w:r>
      <w:proofErr w:type="gramEnd"/>
      <w:r w:rsidRPr="008C291C">
        <w:rPr>
          <w:rFonts w:ascii="Times New Roman" w:eastAsia="Times New Roman" w:hAnsi="Times New Roman" w:cs="Times New Roman"/>
          <w:color w:val="000000" w:themeColor="text1"/>
          <w:sz w:val="28"/>
          <w:szCs w:val="28"/>
          <w:lang w:eastAsia="ru-RU"/>
        </w:rPr>
        <w:t xml:space="preserve">; экспертиза результатов деятельности. </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Конкретные формы и процедуры первого этапа аттестации определяются самим аттестуемым работником.</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Экспертиза профессиональной компетенции может осуществляться в следующих формах:</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квалификационные испытания в виде собеседования, тестирования, экзамена и др.;</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lastRenderedPageBreak/>
        <w:t>- защита реферата, индивидуального творческого проекта;</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творческий отчет;</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4"/>
          <w:szCs w:val="28"/>
          <w:lang w:eastAsia="ru-RU"/>
        </w:rPr>
      </w:pPr>
      <w:r w:rsidRPr="008C291C">
        <w:rPr>
          <w:rFonts w:ascii="Times New Roman" w:eastAsia="Times New Roman" w:hAnsi="Times New Roman" w:cs="Times New Roman"/>
          <w:color w:val="000000" w:themeColor="text1"/>
          <w:sz w:val="28"/>
          <w:szCs w:val="28"/>
          <w:lang w:eastAsia="ru-RU"/>
        </w:rPr>
        <w:t>- защита и апробирование авторских программ и др.</w:t>
      </w: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4"/>
          <w:szCs w:val="28"/>
          <w:lang w:eastAsia="ru-RU"/>
        </w:rPr>
      </w:pP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 xml:space="preserve">Член кружка: </w:t>
      </w:r>
      <w:proofErr w:type="spellStart"/>
      <w:r w:rsidRPr="008C291C">
        <w:rPr>
          <w:rFonts w:ascii="Times New Roman" w:eastAsia="Times New Roman" w:hAnsi="Times New Roman" w:cs="Times New Roman"/>
          <w:b/>
          <w:color w:val="000000" w:themeColor="text1"/>
          <w:sz w:val="28"/>
          <w:szCs w:val="28"/>
          <w:lang w:eastAsia="ru-RU"/>
        </w:rPr>
        <w:t>Иноркаева</w:t>
      </w:r>
      <w:proofErr w:type="spellEnd"/>
      <w:r w:rsidRPr="008C291C">
        <w:rPr>
          <w:rFonts w:ascii="Times New Roman" w:eastAsia="Times New Roman" w:hAnsi="Times New Roman" w:cs="Times New Roman"/>
          <w:b/>
          <w:color w:val="000000" w:themeColor="text1"/>
          <w:sz w:val="28"/>
          <w:szCs w:val="28"/>
          <w:lang w:eastAsia="ru-RU"/>
        </w:rPr>
        <w:t xml:space="preserve"> А.А.</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Педагогическим работникам, не изъявившим желание проходить аттестацию, в том числе по истечении срока действия квалификационной категории, устанавливаются разряды оплаты труда с учетом стажа их педагогической работы (работы по специальности) и </w:t>
      </w:r>
      <w:proofErr w:type="spellStart"/>
      <w:r w:rsidRPr="008C291C">
        <w:rPr>
          <w:rFonts w:ascii="Times New Roman" w:eastAsia="Times New Roman" w:hAnsi="Times New Roman" w:cs="Times New Roman"/>
          <w:color w:val="000000" w:themeColor="text1"/>
          <w:sz w:val="28"/>
          <w:szCs w:val="28"/>
          <w:lang w:eastAsia="ru-RU"/>
        </w:rPr>
        <w:t>образования</w:t>
      </w:r>
      <w:proofErr w:type="gramStart"/>
      <w:r w:rsidRPr="008C291C">
        <w:rPr>
          <w:rFonts w:ascii="Times New Roman" w:eastAsia="Times New Roman" w:hAnsi="Times New Roman" w:cs="Times New Roman"/>
          <w:color w:val="000000" w:themeColor="text1"/>
          <w:sz w:val="28"/>
          <w:szCs w:val="28"/>
          <w:lang w:eastAsia="ru-RU"/>
        </w:rPr>
        <w:t>.П</w:t>
      </w:r>
      <w:proofErr w:type="gramEnd"/>
      <w:r w:rsidRPr="008C291C">
        <w:rPr>
          <w:rFonts w:ascii="Times New Roman" w:eastAsia="Times New Roman" w:hAnsi="Times New Roman" w:cs="Times New Roman"/>
          <w:color w:val="000000" w:themeColor="text1"/>
          <w:sz w:val="28"/>
          <w:szCs w:val="28"/>
          <w:lang w:eastAsia="ru-RU"/>
        </w:rPr>
        <w:t>ринципы</w:t>
      </w:r>
      <w:proofErr w:type="spellEnd"/>
      <w:r w:rsidRPr="008C291C">
        <w:rPr>
          <w:rFonts w:ascii="Times New Roman" w:eastAsia="Times New Roman" w:hAnsi="Times New Roman" w:cs="Times New Roman"/>
          <w:color w:val="000000" w:themeColor="text1"/>
          <w:sz w:val="28"/>
          <w:szCs w:val="28"/>
          <w:lang w:eastAsia="ru-RU"/>
        </w:rPr>
        <w:t xml:space="preserve"> и процедура  аттестации распространяются и на педагогических работников, достигших пенсионного возраста. Для них не предусмотрено особого порядка аттестации, и осуществляется она на общих основаниях.</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Работники пенсионного и </w:t>
      </w:r>
      <w:proofErr w:type="spellStart"/>
      <w:r w:rsidRPr="008C291C">
        <w:rPr>
          <w:rFonts w:ascii="Times New Roman" w:eastAsia="Times New Roman" w:hAnsi="Times New Roman" w:cs="Times New Roman"/>
          <w:color w:val="000000" w:themeColor="text1"/>
          <w:sz w:val="28"/>
          <w:szCs w:val="28"/>
          <w:lang w:eastAsia="ru-RU"/>
        </w:rPr>
        <w:t>предпенсионного</w:t>
      </w:r>
      <w:proofErr w:type="spellEnd"/>
      <w:r w:rsidRPr="008C291C">
        <w:rPr>
          <w:rFonts w:ascii="Times New Roman" w:eastAsia="Times New Roman" w:hAnsi="Times New Roman" w:cs="Times New Roman"/>
          <w:color w:val="000000" w:themeColor="text1"/>
          <w:sz w:val="28"/>
          <w:szCs w:val="28"/>
          <w:lang w:eastAsia="ru-RU"/>
        </w:rPr>
        <w:t xml:space="preserve"> возраста, срок действия квалификационной категории которых заканчивается, а проходить аттестацию они не желают в связи с предстоящим выходом на пенсию, как правило, обращаются с заявлением о продлении на год срока действия имеющейся категории.</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Нередки случаи, когда  педагогический работник изъявляет желание повысить имеющуюся у него квалификацию до окончания срока ее действия.</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Положение об аттестации дает полное право работнику пройти аттестацию на более высокую квалификационную категорию до истечения срока имеющейся у него категории.</w:t>
      </w: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r w:rsidRPr="008C291C">
        <w:rPr>
          <w:rFonts w:ascii="Times New Roman" w:eastAsia="Century Gothic" w:hAnsi="Times New Roman" w:cs="Times New Roman"/>
          <w:color w:val="000000" w:themeColor="text1"/>
          <w:sz w:val="28"/>
          <w:szCs w:val="28"/>
          <w:lang w:eastAsia="ru-RU"/>
        </w:rPr>
        <w:t xml:space="preserve">       В этом случае, если результаты аттестации работника признаются не соответствующими заявленной квалификационной категории, ему сохраняется имеющаяся до этого квалификационная категория до истечения срока ее действия.</w:t>
      </w: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r w:rsidRPr="008C291C">
        <w:rPr>
          <w:rFonts w:ascii="Times New Roman" w:eastAsia="Century Gothic" w:hAnsi="Times New Roman" w:cs="Times New Roman"/>
          <w:color w:val="000000" w:themeColor="text1"/>
          <w:sz w:val="28"/>
          <w:szCs w:val="28"/>
          <w:lang w:eastAsia="ru-RU"/>
        </w:rPr>
        <w:t xml:space="preserve">       В случае признания педагогического или руководящего работника не соответствующим заявленной квалификационной категории аттестация на ту же или более высокую квалификационную категорию по заявлению работника может проводиться не ранее чем через год со дня принятия соответствующего решения аттестационной комиссией в порядке и сроки, установленные Положением.</w:t>
      </w: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r w:rsidRPr="008C291C">
        <w:rPr>
          <w:rFonts w:ascii="Times New Roman" w:eastAsia="Century Gothic" w:hAnsi="Times New Roman" w:cs="Times New Roman"/>
          <w:b/>
          <w:color w:val="000000" w:themeColor="text1"/>
          <w:sz w:val="28"/>
          <w:szCs w:val="28"/>
          <w:lang w:eastAsia="ru-RU"/>
        </w:rPr>
        <w:t xml:space="preserve"> Руководитель кружка:</w:t>
      </w:r>
      <w:r w:rsidRPr="008C291C">
        <w:rPr>
          <w:rFonts w:ascii="Times New Roman" w:eastAsia="Century Gothic" w:hAnsi="Times New Roman" w:cs="Times New Roman"/>
          <w:b/>
          <w:bCs/>
          <w:color w:val="000000" w:themeColor="text1"/>
          <w:sz w:val="28"/>
          <w:szCs w:val="28"/>
          <w:lang w:eastAsia="ru-RU"/>
        </w:rPr>
        <w:t xml:space="preserve"> </w:t>
      </w:r>
      <w:proofErr w:type="spellStart"/>
      <w:r w:rsidRPr="008C291C">
        <w:rPr>
          <w:rFonts w:ascii="Times New Roman" w:eastAsia="Century Gothic" w:hAnsi="Times New Roman" w:cs="Times New Roman"/>
          <w:b/>
          <w:bCs/>
          <w:color w:val="000000" w:themeColor="text1"/>
          <w:sz w:val="28"/>
          <w:szCs w:val="28"/>
          <w:lang w:eastAsia="ru-RU"/>
        </w:rPr>
        <w:t>Дазималиева</w:t>
      </w:r>
      <w:proofErr w:type="spellEnd"/>
      <w:r w:rsidRPr="008C291C">
        <w:rPr>
          <w:rFonts w:ascii="Times New Roman" w:eastAsia="Century Gothic" w:hAnsi="Times New Roman" w:cs="Times New Roman"/>
          <w:b/>
          <w:bCs/>
          <w:color w:val="000000" w:themeColor="text1"/>
          <w:sz w:val="28"/>
          <w:szCs w:val="28"/>
          <w:lang w:eastAsia="ru-RU"/>
        </w:rPr>
        <w:t xml:space="preserve"> Л.О.</w:t>
      </w: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r w:rsidRPr="008C291C">
        <w:rPr>
          <w:rFonts w:ascii="Times New Roman" w:eastAsia="Century Gothic" w:hAnsi="Times New Roman" w:cs="Times New Roman"/>
          <w:color w:val="000000" w:themeColor="text1"/>
          <w:sz w:val="28"/>
          <w:szCs w:val="28"/>
          <w:lang w:eastAsia="ru-RU"/>
        </w:rPr>
        <w:t>Зачастую аттестационные комиссии отказываются принимать заявления на аттестацию от работников, имеющих среднее профессиональное, незаконченное высшее, непедагогическое или иное образование, небольшой педагогический стаж, стаж работы в данном учреждении и т.д.</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 Никаких ограничений, в том числе и по уровню образования и стажу работы, Положение об аттестации не устанавливает. Работник, имеющий, например, среднее профессиональное образование, может претендовать на любую квалификационную категорию и при успешном ее прохождении получить соответствующую категорию. То же – и по стажу работы.</w:t>
      </w:r>
    </w:p>
    <w:p w:rsidR="00C63E7B" w:rsidRPr="008C291C" w:rsidRDefault="00C63E7B" w:rsidP="00C63E7B">
      <w:pPr>
        <w:spacing w:after="0" w:line="240" w:lineRule="auto"/>
        <w:jc w:val="both"/>
        <w:rPr>
          <w:rFonts w:ascii="Times New Roman" w:eastAsia="Times New Roman" w:hAnsi="Times New Roman" w:cs="Times New Roman"/>
          <w:i/>
          <w:color w:val="000000" w:themeColor="text1"/>
          <w:sz w:val="28"/>
          <w:szCs w:val="28"/>
          <w:lang w:eastAsia="ru-RU"/>
        </w:rPr>
      </w:pPr>
      <w:r w:rsidRPr="008C291C">
        <w:rPr>
          <w:rFonts w:ascii="Times New Roman" w:eastAsia="Times New Roman" w:hAnsi="Times New Roman" w:cs="Times New Roman"/>
          <w:i/>
          <w:color w:val="000000" w:themeColor="text1"/>
          <w:sz w:val="28"/>
          <w:szCs w:val="28"/>
          <w:lang w:eastAsia="ru-RU"/>
        </w:rPr>
        <w:lastRenderedPageBreak/>
        <w:t>Действие квалификационной категории.</w:t>
      </w: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r w:rsidRPr="008C291C">
        <w:rPr>
          <w:rFonts w:ascii="Times New Roman" w:eastAsia="Century Gothic" w:hAnsi="Times New Roman" w:cs="Times New Roman"/>
          <w:color w:val="000000" w:themeColor="text1"/>
          <w:sz w:val="28"/>
          <w:szCs w:val="28"/>
          <w:lang w:eastAsia="ru-RU"/>
        </w:rPr>
        <w:t>Квалификационные категории, присвоенные педагогическим и руководящим работникам, учитываются на всей территории Российской Федерации, в том числе:</w:t>
      </w: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r w:rsidRPr="008C291C">
        <w:rPr>
          <w:rFonts w:ascii="Times New Roman" w:eastAsia="Century Gothic" w:hAnsi="Times New Roman" w:cs="Times New Roman"/>
          <w:color w:val="000000" w:themeColor="text1"/>
          <w:sz w:val="28"/>
          <w:szCs w:val="28"/>
          <w:lang w:eastAsia="ru-RU"/>
        </w:rPr>
        <w:t xml:space="preserve">      - при работе в должности, по которой присвоена квалификационная категория, независимо от типа и вида образовательного учреждения, преподаваемого предмета (дисциплины). Например, учитель, преподающий физику и географию, аттестовался на первую квалификационную категорию по предмету «Физика». В этом случае и как учителю географии оплата ему будет производиться исходя из разряда оплаты труда, соответствующего первой квалификационной категории;</w:t>
      </w: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r w:rsidRPr="008C291C">
        <w:rPr>
          <w:rFonts w:ascii="Times New Roman" w:eastAsia="Century Gothic" w:hAnsi="Times New Roman" w:cs="Times New Roman"/>
          <w:color w:val="000000" w:themeColor="text1"/>
          <w:sz w:val="28"/>
          <w:szCs w:val="28"/>
          <w:lang w:eastAsia="ru-RU"/>
        </w:rPr>
        <w:t>- при возобновлении работы в должности, по которой присвоена квалификационная категория, независимо от перерывов в работе;</w:t>
      </w: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r w:rsidRPr="008C291C">
        <w:rPr>
          <w:rFonts w:ascii="Times New Roman" w:eastAsia="Century Gothic" w:hAnsi="Times New Roman" w:cs="Times New Roman"/>
          <w:color w:val="000000" w:themeColor="text1"/>
          <w:sz w:val="28"/>
          <w:szCs w:val="28"/>
          <w:lang w:eastAsia="ru-RU"/>
        </w:rPr>
        <w:t>- при переходе работников с одной руководящей должности на другую руководящую должность из одного образовательного учреждения в другое.</w:t>
      </w: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r w:rsidRPr="008C291C">
        <w:rPr>
          <w:rFonts w:ascii="Times New Roman" w:eastAsia="Century Gothic" w:hAnsi="Times New Roman" w:cs="Times New Roman"/>
          <w:color w:val="000000" w:themeColor="text1"/>
          <w:sz w:val="28"/>
          <w:szCs w:val="28"/>
          <w:lang w:eastAsia="ru-RU"/>
        </w:rPr>
        <w:t xml:space="preserve">Очень часто педагогические работники, имеющие квалификационную категорию по должности, например, учителя, </w:t>
      </w:r>
      <w:proofErr w:type="gramStart"/>
      <w:r w:rsidRPr="008C291C">
        <w:rPr>
          <w:rFonts w:ascii="Times New Roman" w:eastAsia="Century Gothic" w:hAnsi="Times New Roman" w:cs="Times New Roman"/>
          <w:color w:val="000000" w:themeColor="text1"/>
          <w:sz w:val="28"/>
          <w:szCs w:val="28"/>
          <w:lang w:eastAsia="ru-RU"/>
        </w:rPr>
        <w:t>преподавателя</w:t>
      </w:r>
      <w:proofErr w:type="gramEnd"/>
      <w:r w:rsidRPr="008C291C">
        <w:rPr>
          <w:rFonts w:ascii="Times New Roman" w:eastAsia="Century Gothic" w:hAnsi="Times New Roman" w:cs="Times New Roman"/>
          <w:color w:val="000000" w:themeColor="text1"/>
          <w:sz w:val="28"/>
          <w:szCs w:val="28"/>
          <w:lang w:eastAsia="ru-RU"/>
        </w:rPr>
        <w:t xml:space="preserve"> выполняют одновременно работу по другой педагогической должности.</w:t>
      </w: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p>
    <w:p w:rsidR="00C63E7B" w:rsidRPr="008C291C" w:rsidRDefault="00C63E7B" w:rsidP="00C63E7B">
      <w:pPr>
        <w:shd w:val="clear" w:color="auto" w:fill="FFFFFF"/>
        <w:spacing w:after="0" w:line="26" w:lineRule="atLeast"/>
        <w:rPr>
          <w:rFonts w:ascii="Times New Roman" w:eastAsia="Times New Roman" w:hAnsi="Times New Roman" w:cs="Times New Roman"/>
          <w:b/>
          <w:bCs/>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 xml:space="preserve">Руководитель кружка: </w:t>
      </w:r>
      <w:proofErr w:type="spellStart"/>
      <w:r w:rsidRPr="008C291C">
        <w:rPr>
          <w:rFonts w:ascii="Times New Roman" w:eastAsia="Times New Roman" w:hAnsi="Times New Roman" w:cs="Times New Roman"/>
          <w:b/>
          <w:bCs/>
          <w:color w:val="000000" w:themeColor="text1"/>
          <w:sz w:val="28"/>
          <w:szCs w:val="28"/>
          <w:lang w:eastAsia="ru-RU"/>
        </w:rPr>
        <w:t>Дазималиева</w:t>
      </w:r>
      <w:proofErr w:type="spellEnd"/>
      <w:r w:rsidRPr="008C291C">
        <w:rPr>
          <w:rFonts w:ascii="Times New Roman" w:eastAsia="Times New Roman" w:hAnsi="Times New Roman" w:cs="Times New Roman"/>
          <w:b/>
          <w:bCs/>
          <w:color w:val="000000" w:themeColor="text1"/>
          <w:sz w:val="28"/>
          <w:szCs w:val="28"/>
          <w:lang w:eastAsia="ru-RU"/>
        </w:rPr>
        <w:t xml:space="preserve"> Л.О.</w:t>
      </w: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4"/>
          <w:szCs w:val="28"/>
          <w:lang w:eastAsia="ru-RU"/>
        </w:rPr>
      </w:pPr>
      <w:r w:rsidRPr="008C291C">
        <w:rPr>
          <w:rFonts w:ascii="Times New Roman" w:eastAsia="Times New Roman" w:hAnsi="Times New Roman" w:cs="Times New Roman"/>
          <w:color w:val="000000" w:themeColor="text1"/>
          <w:sz w:val="28"/>
          <w:szCs w:val="28"/>
          <w:lang w:eastAsia="ru-RU"/>
        </w:rPr>
        <w:t xml:space="preserve">Спорные моменты в вопросах аттестации. </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4"/>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Трудовые споры по процедуре аттестации педагогических и руководящих работников рассматриваются в комиссиях по трудовым спорам, судах в порядке, предусмотренном законодательством. Результаты экспертных оценок не оспариваются.</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color w:val="000000" w:themeColor="text1"/>
          <w:sz w:val="28"/>
          <w:szCs w:val="28"/>
          <w:lang w:eastAsia="ru-RU"/>
        </w:rPr>
      </w:pPr>
    </w:p>
    <w:p w:rsidR="00C63E7B" w:rsidRPr="008C291C" w:rsidRDefault="00C63E7B" w:rsidP="00C63E7B">
      <w:pPr>
        <w:autoSpaceDE w:val="0"/>
        <w:autoSpaceDN w:val="0"/>
        <w:adjustRightInd w:val="0"/>
        <w:spacing w:after="0" w:line="240" w:lineRule="auto"/>
        <w:jc w:val="both"/>
        <w:rPr>
          <w:rFonts w:ascii="Times New Roman" w:eastAsia="Century Gothic" w:hAnsi="Times New Roman" w:cs="Times New Roman"/>
          <w:b/>
          <w:color w:val="000000" w:themeColor="text1"/>
          <w:sz w:val="28"/>
          <w:szCs w:val="28"/>
          <w:lang w:eastAsia="ru-RU"/>
        </w:rPr>
      </w:pPr>
      <w:r w:rsidRPr="008C291C">
        <w:rPr>
          <w:rFonts w:ascii="Times New Roman" w:eastAsia="Century Gothic" w:hAnsi="Times New Roman" w:cs="Times New Roman"/>
          <w:b/>
          <w:color w:val="000000" w:themeColor="text1"/>
          <w:sz w:val="28"/>
          <w:szCs w:val="28"/>
          <w:lang w:eastAsia="ru-RU"/>
        </w:rPr>
        <w:t>Желаем Вам удачи и успешной аттестации. Всем спасибо!</w:t>
      </w:r>
    </w:p>
    <w:p w:rsidR="00C63E7B" w:rsidRPr="008C291C" w:rsidRDefault="00C63E7B" w:rsidP="00C63E7B">
      <w:pPr>
        <w:spacing w:after="0" w:line="240" w:lineRule="auto"/>
        <w:rPr>
          <w:rFonts w:ascii="Times New Roman" w:eastAsia="Times New Roman" w:hAnsi="Times New Roman" w:cs="Times New Roman"/>
          <w:b/>
          <w:color w:val="000000" w:themeColor="text1"/>
          <w:sz w:val="28"/>
          <w:szCs w:val="28"/>
          <w:lang w:eastAsia="ru-RU"/>
        </w:rPr>
      </w:pPr>
    </w:p>
    <w:p w:rsidR="00C63E7B" w:rsidRPr="008C291C" w:rsidRDefault="00C63E7B" w:rsidP="00C63E7B">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C63E7B" w:rsidRPr="008C291C" w:rsidRDefault="00C63E7B" w:rsidP="00C63E7B">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C63E7B" w:rsidRPr="008C291C" w:rsidRDefault="00C63E7B" w:rsidP="00C63E7B">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C63E7B" w:rsidRPr="008C291C" w:rsidRDefault="00C63E7B" w:rsidP="00C63E7B">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C63E7B" w:rsidRPr="008C291C" w:rsidRDefault="00C63E7B" w:rsidP="00C63E7B">
      <w:pPr>
        <w:shd w:val="clear" w:color="auto" w:fill="FFFFFF"/>
        <w:spacing w:after="0" w:line="26" w:lineRule="atLeast"/>
        <w:rPr>
          <w:rFonts w:ascii="Times New Roman" w:eastAsia="Times New Roman" w:hAnsi="Times New Roman" w:cs="Times New Roman"/>
          <w:b/>
          <w:bCs/>
          <w:color w:val="000000" w:themeColor="text1"/>
          <w:sz w:val="28"/>
          <w:szCs w:val="28"/>
          <w:lang w:eastAsia="ru-RU"/>
        </w:rPr>
      </w:pPr>
    </w:p>
    <w:p w:rsidR="00C63E7B" w:rsidRPr="008C291C" w:rsidRDefault="00C63E7B" w:rsidP="00C63E7B">
      <w:pPr>
        <w:shd w:val="clear" w:color="auto" w:fill="FFFFFF"/>
        <w:spacing w:after="0" w:line="26" w:lineRule="atLeast"/>
        <w:rPr>
          <w:rFonts w:ascii="Times New Roman" w:eastAsia="Times New Roman" w:hAnsi="Times New Roman" w:cs="Times New Roman"/>
          <w:b/>
          <w:bCs/>
          <w:color w:val="000000" w:themeColor="text1"/>
          <w:sz w:val="28"/>
          <w:szCs w:val="28"/>
          <w:lang w:eastAsia="ru-RU"/>
        </w:rPr>
      </w:pPr>
    </w:p>
    <w:p w:rsidR="00C63E7B" w:rsidRPr="008C291C" w:rsidRDefault="00C63E7B" w:rsidP="00C63E7B">
      <w:pPr>
        <w:shd w:val="clear" w:color="auto" w:fill="FFFFFF"/>
        <w:spacing w:after="0" w:line="26" w:lineRule="atLeast"/>
        <w:rPr>
          <w:rFonts w:ascii="Times New Roman" w:eastAsia="Times New Roman" w:hAnsi="Times New Roman" w:cs="Times New Roman"/>
          <w:b/>
          <w:bCs/>
          <w:color w:val="000000" w:themeColor="text1"/>
          <w:sz w:val="28"/>
          <w:szCs w:val="28"/>
          <w:lang w:eastAsia="ru-RU"/>
        </w:rPr>
      </w:pPr>
    </w:p>
    <w:p w:rsidR="00C63E7B" w:rsidRPr="008C291C" w:rsidRDefault="00C63E7B" w:rsidP="00C63E7B">
      <w:pPr>
        <w:shd w:val="clear" w:color="auto" w:fill="FFFFFF"/>
        <w:spacing w:after="0" w:line="26" w:lineRule="atLeast"/>
        <w:rPr>
          <w:rFonts w:ascii="Times New Roman" w:eastAsia="Times New Roman" w:hAnsi="Times New Roman" w:cs="Times New Roman"/>
          <w:b/>
          <w:bCs/>
          <w:color w:val="000000" w:themeColor="text1"/>
          <w:sz w:val="28"/>
          <w:szCs w:val="28"/>
          <w:lang w:eastAsia="ru-RU"/>
        </w:rPr>
      </w:pPr>
    </w:p>
    <w:p w:rsidR="00C63E7B" w:rsidRPr="008C291C" w:rsidRDefault="00C63E7B" w:rsidP="00C63E7B">
      <w:pPr>
        <w:shd w:val="clear" w:color="auto" w:fill="FFFFFF"/>
        <w:spacing w:after="0" w:line="26" w:lineRule="atLeast"/>
        <w:rPr>
          <w:rFonts w:ascii="Times New Roman" w:eastAsia="Times New Roman" w:hAnsi="Times New Roman" w:cs="Times New Roman"/>
          <w:b/>
          <w:bCs/>
          <w:color w:val="000000" w:themeColor="text1"/>
          <w:sz w:val="28"/>
          <w:szCs w:val="28"/>
          <w:lang w:eastAsia="ru-RU"/>
        </w:rPr>
      </w:pPr>
      <w:r w:rsidRPr="008C291C">
        <w:rPr>
          <w:rFonts w:ascii="Calibri" w:eastAsia="Calibri" w:hAnsi="Calibri" w:cs="Times New Roman"/>
          <w:noProof/>
          <w:color w:val="000000" w:themeColor="text1"/>
          <w:lang w:eastAsia="ru-RU"/>
        </w:rPr>
        <w:lastRenderedPageBreak/>
        <w:drawing>
          <wp:inline distT="0" distB="0" distL="0" distR="0">
            <wp:extent cx="993917" cy="8191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2251" cy="826019"/>
                    </a:xfrm>
                    <a:prstGeom prst="rect">
                      <a:avLst/>
                    </a:prstGeom>
                    <a:noFill/>
                  </pic:spPr>
                </pic:pic>
              </a:graphicData>
            </a:graphic>
          </wp:inline>
        </w:drawing>
      </w:r>
    </w:p>
    <w:p w:rsidR="00C63E7B" w:rsidRPr="008C291C" w:rsidRDefault="00C63E7B" w:rsidP="00C63E7B">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Профсоюз работников  народного образования и науки ЧР</w:t>
      </w:r>
    </w:p>
    <w:p w:rsidR="00C63E7B" w:rsidRPr="008C291C" w:rsidRDefault="00C63E7B" w:rsidP="00C63E7B">
      <w:pPr>
        <w:shd w:val="clear" w:color="auto" w:fill="FFFFFF"/>
        <w:spacing w:after="0" w:line="26" w:lineRule="atLeast"/>
        <w:jc w:val="center"/>
        <w:rPr>
          <w:rFonts w:ascii="Times New Roman" w:eastAsia="Times New Roman" w:hAnsi="Times New Roman" w:cs="Times New Roman"/>
          <w:bCs/>
          <w:color w:val="000000" w:themeColor="text1"/>
          <w:sz w:val="28"/>
          <w:szCs w:val="28"/>
          <w:lang w:eastAsia="ru-RU"/>
        </w:rPr>
      </w:pPr>
      <w:r w:rsidRPr="008C291C">
        <w:rPr>
          <w:rFonts w:ascii="Times New Roman" w:eastAsia="Times New Roman" w:hAnsi="Times New Roman" w:cs="Times New Roman"/>
          <w:bCs/>
          <w:color w:val="000000" w:themeColor="text1"/>
          <w:sz w:val="28"/>
          <w:szCs w:val="28"/>
          <w:lang w:eastAsia="ru-RU"/>
        </w:rPr>
        <w:t xml:space="preserve">занятия профсоюзного кружка МБДОУ «Детский сад №1 «Рассвет» </w:t>
      </w:r>
    </w:p>
    <w:p w:rsidR="00C63E7B" w:rsidRPr="008C291C" w:rsidRDefault="00C63E7B" w:rsidP="00C63E7B">
      <w:pPr>
        <w:shd w:val="clear" w:color="auto" w:fill="FFFFFF"/>
        <w:spacing w:after="0" w:line="26" w:lineRule="atLeast"/>
        <w:jc w:val="center"/>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bCs/>
          <w:color w:val="000000" w:themeColor="text1"/>
          <w:sz w:val="28"/>
          <w:szCs w:val="28"/>
          <w:lang w:eastAsia="ru-RU"/>
        </w:rPr>
        <w:t xml:space="preserve">с. </w:t>
      </w:r>
      <w:proofErr w:type="spellStart"/>
      <w:r w:rsidRPr="008C291C">
        <w:rPr>
          <w:rFonts w:ascii="Times New Roman" w:eastAsia="Times New Roman" w:hAnsi="Times New Roman" w:cs="Times New Roman"/>
          <w:bCs/>
          <w:color w:val="000000" w:themeColor="text1"/>
          <w:sz w:val="28"/>
          <w:szCs w:val="28"/>
          <w:lang w:eastAsia="ru-RU"/>
        </w:rPr>
        <w:t>Ахкинчу-Борзой</w:t>
      </w:r>
      <w:proofErr w:type="spellEnd"/>
      <w:r w:rsidRPr="008C291C">
        <w:rPr>
          <w:rFonts w:ascii="Times New Roman" w:eastAsia="Times New Roman" w:hAnsi="Times New Roman" w:cs="Times New Roman"/>
          <w:bCs/>
          <w:color w:val="000000" w:themeColor="text1"/>
          <w:sz w:val="28"/>
          <w:szCs w:val="28"/>
          <w:lang w:eastAsia="ru-RU"/>
        </w:rPr>
        <w:t xml:space="preserve"> </w:t>
      </w:r>
      <w:proofErr w:type="spellStart"/>
      <w:r w:rsidRPr="008C291C">
        <w:rPr>
          <w:rFonts w:ascii="Times New Roman" w:eastAsia="Times New Roman" w:hAnsi="Times New Roman" w:cs="Times New Roman"/>
          <w:bCs/>
          <w:color w:val="000000" w:themeColor="text1"/>
          <w:sz w:val="28"/>
          <w:szCs w:val="28"/>
          <w:lang w:eastAsia="ru-RU"/>
        </w:rPr>
        <w:t>Курчалоевского</w:t>
      </w:r>
      <w:proofErr w:type="spellEnd"/>
      <w:r w:rsidRPr="008C291C">
        <w:rPr>
          <w:rFonts w:ascii="Times New Roman" w:eastAsia="Times New Roman" w:hAnsi="Times New Roman" w:cs="Times New Roman"/>
          <w:bCs/>
          <w:color w:val="000000" w:themeColor="text1"/>
          <w:sz w:val="28"/>
          <w:szCs w:val="28"/>
          <w:lang w:eastAsia="ru-RU"/>
        </w:rPr>
        <w:t xml:space="preserve"> района»</w:t>
      </w:r>
    </w:p>
    <w:p w:rsidR="00C63E7B" w:rsidRPr="008C291C" w:rsidRDefault="00C63E7B" w:rsidP="00C63E7B">
      <w:pPr>
        <w:shd w:val="clear" w:color="auto" w:fill="FFFFFF"/>
        <w:tabs>
          <w:tab w:val="left" w:pos="180"/>
        </w:tabs>
        <w:spacing w:after="0" w:line="360" w:lineRule="auto"/>
        <w:jc w:val="center"/>
        <w:rPr>
          <w:rFonts w:ascii="Times New Roman" w:eastAsia="Times New Roman" w:hAnsi="Times New Roman" w:cs="Times New Roman"/>
          <w:color w:val="000000" w:themeColor="text1"/>
          <w:sz w:val="28"/>
          <w:szCs w:val="28"/>
          <w:lang w:eastAsia="ru-RU"/>
        </w:rPr>
      </w:pPr>
    </w:p>
    <w:p w:rsidR="00C63E7B" w:rsidRPr="008C291C" w:rsidRDefault="00C63E7B" w:rsidP="00C63E7B">
      <w:pPr>
        <w:shd w:val="clear" w:color="auto" w:fill="FFFFFF"/>
        <w:tabs>
          <w:tab w:val="left" w:pos="180"/>
        </w:tabs>
        <w:spacing w:after="0" w:line="360" w:lineRule="auto"/>
        <w:jc w:val="center"/>
        <w:rPr>
          <w:rFonts w:ascii="Times New Roman" w:eastAsia="Times New Roman" w:hAnsi="Times New Roman" w:cs="Times New Roman"/>
          <w:b/>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Протокол № 2</w:t>
      </w:r>
    </w:p>
    <w:p w:rsidR="00C63E7B" w:rsidRPr="008C291C" w:rsidRDefault="00C63E7B" w:rsidP="00C63E7B">
      <w:pPr>
        <w:shd w:val="clear" w:color="auto" w:fill="FFFFFF"/>
        <w:tabs>
          <w:tab w:val="left" w:pos="180"/>
        </w:tabs>
        <w:spacing w:after="0" w:line="360" w:lineRule="auto"/>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4"/>
          <w:szCs w:val="24"/>
          <w:lang w:eastAsia="ru-RU"/>
        </w:rPr>
        <w:tab/>
      </w:r>
      <w:r w:rsidRPr="008C291C">
        <w:rPr>
          <w:rFonts w:ascii="Times New Roman" w:eastAsia="Times New Roman" w:hAnsi="Times New Roman" w:cs="Times New Roman"/>
          <w:color w:val="000000" w:themeColor="text1"/>
          <w:sz w:val="28"/>
          <w:szCs w:val="28"/>
          <w:lang w:eastAsia="ru-RU"/>
        </w:rPr>
        <w:t xml:space="preserve">03.10.2019 г.                                                                              </w:t>
      </w:r>
    </w:p>
    <w:p w:rsidR="00C63E7B" w:rsidRPr="008C291C" w:rsidRDefault="00C63E7B" w:rsidP="00C63E7B">
      <w:pPr>
        <w:shd w:val="clear" w:color="auto" w:fill="FFFFFF"/>
        <w:tabs>
          <w:tab w:val="left" w:pos="180"/>
        </w:tabs>
        <w:spacing w:after="0" w:line="360" w:lineRule="auto"/>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 Присутствовало: 7 человек </w:t>
      </w:r>
    </w:p>
    <w:p w:rsidR="00C63E7B" w:rsidRPr="008C291C" w:rsidRDefault="00C63E7B" w:rsidP="00C63E7B">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 xml:space="preserve">Тема  </w:t>
      </w:r>
      <w:r w:rsidRPr="008C291C">
        <w:rPr>
          <w:rFonts w:ascii="Times New Roman" w:eastAsia="Times New Roman" w:hAnsi="Times New Roman" w:cs="Times New Roman"/>
          <w:color w:val="000000" w:themeColor="text1"/>
          <w:sz w:val="28"/>
          <w:szCs w:val="28"/>
          <w:lang w:eastAsia="ru-RU"/>
        </w:rPr>
        <w:t>«</w:t>
      </w:r>
      <w:r w:rsidRPr="008C291C">
        <w:rPr>
          <w:rFonts w:ascii="Times New Roman" w:eastAsia="Times New Roman" w:hAnsi="Times New Roman" w:cs="Times New Roman"/>
          <w:b/>
          <w:color w:val="000000" w:themeColor="text1"/>
          <w:sz w:val="28"/>
          <w:szCs w:val="28"/>
          <w:lang w:eastAsia="ru-RU"/>
        </w:rPr>
        <w:t>Формы и процедуры аттестации педагогов ДОУ»</w:t>
      </w:r>
      <w:r w:rsidRPr="008C291C">
        <w:rPr>
          <w:rFonts w:ascii="Times New Roman" w:eastAsia="Times New Roman" w:hAnsi="Times New Roman" w:cs="Times New Roman"/>
          <w:color w:val="000000" w:themeColor="text1"/>
          <w:sz w:val="28"/>
          <w:szCs w:val="28"/>
          <w:lang w:eastAsia="ru-RU"/>
        </w:rPr>
        <w:t xml:space="preserve">               </w:t>
      </w:r>
    </w:p>
    <w:p w:rsidR="00C63E7B" w:rsidRPr="008C291C" w:rsidRDefault="00C63E7B" w:rsidP="00C63E7B">
      <w:pPr>
        <w:spacing w:after="0" w:line="240" w:lineRule="auto"/>
        <w:jc w:val="both"/>
        <w:rPr>
          <w:rFonts w:ascii="Times New Roman" w:eastAsia="Times New Roman" w:hAnsi="Times New Roman" w:cs="Times New Roman"/>
          <w:b/>
          <w:color w:val="000000" w:themeColor="text1"/>
          <w:sz w:val="28"/>
          <w:szCs w:val="28"/>
          <w:lang w:eastAsia="ru-RU"/>
        </w:rPr>
      </w:pP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Цель кружка</w:t>
      </w:r>
      <w:r w:rsidRPr="008C291C">
        <w:rPr>
          <w:rFonts w:ascii="Times New Roman" w:eastAsia="Times New Roman" w:hAnsi="Times New Roman" w:cs="Times New Roman"/>
          <w:color w:val="000000" w:themeColor="text1"/>
          <w:sz w:val="28"/>
          <w:szCs w:val="28"/>
          <w:lang w:eastAsia="ru-RU"/>
        </w:rPr>
        <w:t xml:space="preserve">: ознакомиться с порядком и процедурой прохождения аттестации, повысить правовую грамотность членов профсоюза, успешно пройти аттестацию.    </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p>
    <w:p w:rsidR="00992786" w:rsidRPr="008C291C" w:rsidRDefault="00C63E7B" w:rsidP="00C63E7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b/>
          <w:color w:val="000000" w:themeColor="text1"/>
          <w:sz w:val="28"/>
          <w:szCs w:val="28"/>
          <w:lang w:eastAsia="ru-RU"/>
        </w:rPr>
        <w:t>Слушали:</w:t>
      </w:r>
      <w:r w:rsidRPr="008C291C">
        <w:rPr>
          <w:rFonts w:ascii="Times New Roman" w:eastAsia="Times New Roman" w:hAnsi="Times New Roman" w:cs="Times New Roman"/>
          <w:color w:val="000000" w:themeColor="text1"/>
          <w:sz w:val="28"/>
          <w:szCs w:val="28"/>
          <w:lang w:eastAsia="ru-RU"/>
        </w:rPr>
        <w:t xml:space="preserve"> руководителя кружка  </w:t>
      </w:r>
      <w:proofErr w:type="spellStart"/>
      <w:r w:rsidR="00992786" w:rsidRPr="008C291C">
        <w:rPr>
          <w:rFonts w:ascii="Times New Roman" w:eastAsia="Times New Roman" w:hAnsi="Times New Roman" w:cs="Times New Roman"/>
          <w:color w:val="000000" w:themeColor="text1"/>
          <w:sz w:val="28"/>
          <w:szCs w:val="28"/>
          <w:lang w:eastAsia="ru-RU"/>
        </w:rPr>
        <w:t>Дазималиеву</w:t>
      </w:r>
      <w:proofErr w:type="spellEnd"/>
      <w:r w:rsidR="00992786" w:rsidRPr="008C291C">
        <w:rPr>
          <w:rFonts w:ascii="Times New Roman" w:eastAsia="Times New Roman" w:hAnsi="Times New Roman" w:cs="Times New Roman"/>
          <w:color w:val="000000" w:themeColor="text1"/>
          <w:sz w:val="28"/>
          <w:szCs w:val="28"/>
          <w:lang w:eastAsia="ru-RU"/>
        </w:rPr>
        <w:t xml:space="preserve"> Л.О</w:t>
      </w:r>
      <w:r w:rsidRPr="008C291C">
        <w:rPr>
          <w:rFonts w:ascii="Times New Roman" w:eastAsia="Times New Roman" w:hAnsi="Times New Roman" w:cs="Times New Roman"/>
          <w:color w:val="000000" w:themeColor="text1"/>
          <w:sz w:val="28"/>
          <w:szCs w:val="28"/>
          <w:lang w:eastAsia="ru-RU"/>
        </w:rPr>
        <w:t xml:space="preserve">. </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Что такое аттестация? </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Аттестация педагогических работников – это комплексная оценка уровня квалификации, педагогического профессионализма и продуктивности деятельности педагогических работников </w:t>
      </w:r>
      <w:r w:rsidR="00992786" w:rsidRPr="008C291C">
        <w:rPr>
          <w:rFonts w:ascii="Times New Roman" w:eastAsia="Times New Roman" w:hAnsi="Times New Roman" w:cs="Times New Roman"/>
          <w:color w:val="000000" w:themeColor="text1"/>
          <w:sz w:val="28"/>
          <w:szCs w:val="28"/>
          <w:lang w:eastAsia="ru-RU"/>
        </w:rPr>
        <w:t xml:space="preserve">дошкольного </w:t>
      </w:r>
      <w:r w:rsidRPr="008C291C">
        <w:rPr>
          <w:rFonts w:ascii="Times New Roman" w:eastAsia="Times New Roman" w:hAnsi="Times New Roman" w:cs="Times New Roman"/>
          <w:color w:val="000000" w:themeColor="text1"/>
          <w:sz w:val="28"/>
          <w:szCs w:val="28"/>
          <w:lang w:eastAsia="ru-RU"/>
        </w:rPr>
        <w:t>образовательного учреждения.</w:t>
      </w:r>
      <w:r w:rsidR="00992786" w:rsidRPr="008C291C">
        <w:rPr>
          <w:rFonts w:ascii="Times New Roman" w:eastAsia="Times New Roman" w:hAnsi="Times New Roman" w:cs="Times New Roman"/>
          <w:color w:val="000000" w:themeColor="text1"/>
          <w:sz w:val="28"/>
          <w:szCs w:val="28"/>
          <w:lang w:eastAsia="ru-RU"/>
        </w:rPr>
        <w:t xml:space="preserve"> </w:t>
      </w:r>
      <w:r w:rsidRPr="008C291C">
        <w:rPr>
          <w:rFonts w:ascii="Times New Roman" w:eastAsia="Times New Roman" w:hAnsi="Times New Roman" w:cs="Times New Roman"/>
          <w:color w:val="000000" w:themeColor="text1"/>
          <w:sz w:val="28"/>
          <w:szCs w:val="28"/>
          <w:lang w:eastAsia="ru-RU"/>
        </w:rPr>
        <w:t xml:space="preserve">Аттестация осуществляется на основе Положения о порядке аттестации педагогических и руководящих работников государственных и муниципальных </w:t>
      </w:r>
      <w:r w:rsidR="00992786" w:rsidRPr="008C291C">
        <w:rPr>
          <w:rFonts w:ascii="Times New Roman" w:eastAsia="Times New Roman" w:hAnsi="Times New Roman" w:cs="Times New Roman"/>
          <w:color w:val="000000" w:themeColor="text1"/>
          <w:sz w:val="28"/>
          <w:szCs w:val="28"/>
          <w:lang w:eastAsia="ru-RU"/>
        </w:rPr>
        <w:t xml:space="preserve">дошкольных </w:t>
      </w:r>
      <w:r w:rsidRPr="008C291C">
        <w:rPr>
          <w:rFonts w:ascii="Times New Roman" w:eastAsia="Times New Roman" w:hAnsi="Times New Roman" w:cs="Times New Roman"/>
          <w:color w:val="000000" w:themeColor="text1"/>
          <w:sz w:val="28"/>
          <w:szCs w:val="28"/>
          <w:lang w:eastAsia="ru-RU"/>
        </w:rPr>
        <w:t>образовательных учреждений, утвержденного приказом Министерства образования РФ.</w:t>
      </w:r>
    </w:p>
    <w:p w:rsidR="00C63E7B" w:rsidRPr="008C291C" w:rsidRDefault="00C63E7B"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Основными принципами аттестации являются: добровольность, открытость, коллегиальность, обеспечивающие объективное, гуманное и доброжелательное отношение к аттестуемым педагогическим и руководящим работникам.</w:t>
      </w:r>
    </w:p>
    <w:p w:rsidR="00992786" w:rsidRPr="008C291C" w:rsidRDefault="00992786" w:rsidP="00C63E7B">
      <w:pPr>
        <w:spacing w:after="0" w:line="240" w:lineRule="auto"/>
        <w:jc w:val="both"/>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Руководитель кружка </w:t>
      </w:r>
      <w:proofErr w:type="spellStart"/>
      <w:r w:rsidRPr="008C291C">
        <w:rPr>
          <w:rFonts w:ascii="Times New Roman" w:eastAsia="Times New Roman" w:hAnsi="Times New Roman" w:cs="Times New Roman"/>
          <w:color w:val="000000" w:themeColor="text1"/>
          <w:sz w:val="28"/>
          <w:szCs w:val="28"/>
          <w:lang w:eastAsia="ru-RU"/>
        </w:rPr>
        <w:t>Дазималиева</w:t>
      </w:r>
      <w:proofErr w:type="spellEnd"/>
      <w:r w:rsidRPr="008C291C">
        <w:rPr>
          <w:rFonts w:ascii="Times New Roman" w:eastAsia="Times New Roman" w:hAnsi="Times New Roman" w:cs="Times New Roman"/>
          <w:color w:val="000000" w:themeColor="text1"/>
          <w:sz w:val="28"/>
          <w:szCs w:val="28"/>
          <w:lang w:eastAsia="ru-RU"/>
        </w:rPr>
        <w:t xml:space="preserve"> Л.О. объявила тему следующего занятия «</w:t>
      </w:r>
      <w:proofErr w:type="spellStart"/>
      <w:r w:rsidRPr="008C291C">
        <w:rPr>
          <w:rFonts w:ascii="Times New Roman" w:eastAsia="Times New Roman" w:hAnsi="Times New Roman" w:cs="Times New Roman"/>
          <w:color w:val="000000" w:themeColor="text1"/>
          <w:sz w:val="28"/>
          <w:szCs w:val="28"/>
          <w:lang w:eastAsia="ru-RU"/>
        </w:rPr>
        <w:t>Раби</w:t>
      </w:r>
      <w:proofErr w:type="spellEnd"/>
      <w:r w:rsidRPr="008C291C">
        <w:rPr>
          <w:rFonts w:ascii="Times New Roman" w:eastAsia="Times New Roman" w:hAnsi="Times New Roman" w:cs="Times New Roman"/>
          <w:color w:val="000000" w:themeColor="text1"/>
          <w:sz w:val="28"/>
          <w:szCs w:val="28"/>
          <w:lang w:eastAsia="ru-RU"/>
        </w:rPr>
        <w:t xml:space="preserve"> - </w:t>
      </w:r>
      <w:proofErr w:type="spellStart"/>
      <w:r w:rsidRPr="008C291C">
        <w:rPr>
          <w:rFonts w:ascii="Times New Roman" w:eastAsia="Times New Roman" w:hAnsi="Times New Roman" w:cs="Times New Roman"/>
          <w:color w:val="000000" w:themeColor="text1"/>
          <w:sz w:val="28"/>
          <w:szCs w:val="28"/>
          <w:lang w:eastAsia="ru-RU"/>
        </w:rPr>
        <w:t>уль</w:t>
      </w:r>
      <w:proofErr w:type="spellEnd"/>
      <w:r w:rsidRPr="008C291C">
        <w:rPr>
          <w:rFonts w:ascii="Times New Roman" w:eastAsia="Times New Roman" w:hAnsi="Times New Roman" w:cs="Times New Roman"/>
          <w:color w:val="000000" w:themeColor="text1"/>
          <w:sz w:val="28"/>
          <w:szCs w:val="28"/>
          <w:lang w:eastAsia="ru-RU"/>
        </w:rPr>
        <w:t xml:space="preserve"> – </w:t>
      </w:r>
      <w:proofErr w:type="spellStart"/>
      <w:r w:rsidRPr="008C291C">
        <w:rPr>
          <w:rFonts w:ascii="Times New Roman" w:eastAsia="Times New Roman" w:hAnsi="Times New Roman" w:cs="Times New Roman"/>
          <w:color w:val="000000" w:themeColor="text1"/>
          <w:sz w:val="28"/>
          <w:szCs w:val="28"/>
          <w:lang w:eastAsia="ru-RU"/>
        </w:rPr>
        <w:t>Авваль</w:t>
      </w:r>
      <w:proofErr w:type="spellEnd"/>
      <w:r w:rsidRPr="008C291C">
        <w:rPr>
          <w:rFonts w:ascii="Times New Roman" w:eastAsia="Times New Roman" w:hAnsi="Times New Roman" w:cs="Times New Roman"/>
          <w:color w:val="000000" w:themeColor="text1"/>
          <w:sz w:val="28"/>
          <w:szCs w:val="28"/>
          <w:lang w:eastAsia="ru-RU"/>
        </w:rPr>
        <w:t xml:space="preserve"> – </w:t>
      </w:r>
      <w:proofErr w:type="gramStart"/>
      <w:r w:rsidRPr="008C291C">
        <w:rPr>
          <w:rFonts w:ascii="Times New Roman" w:eastAsia="Times New Roman" w:hAnsi="Times New Roman" w:cs="Times New Roman"/>
          <w:color w:val="000000" w:themeColor="text1"/>
          <w:sz w:val="28"/>
          <w:szCs w:val="28"/>
          <w:lang w:eastAsia="ru-RU"/>
        </w:rPr>
        <w:t>месяц</w:t>
      </w:r>
      <w:proofErr w:type="gramEnd"/>
      <w:r w:rsidRPr="008C291C">
        <w:rPr>
          <w:rFonts w:ascii="Times New Roman" w:eastAsia="Times New Roman" w:hAnsi="Times New Roman" w:cs="Times New Roman"/>
          <w:color w:val="000000" w:themeColor="text1"/>
          <w:sz w:val="28"/>
          <w:szCs w:val="28"/>
          <w:lang w:eastAsia="ru-RU"/>
        </w:rPr>
        <w:t xml:space="preserve"> в котором родился Посланник Аллаха </w:t>
      </w:r>
      <w:proofErr w:type="spellStart"/>
      <w:r w:rsidRPr="008C291C">
        <w:rPr>
          <w:rFonts w:ascii="Times New Roman" w:eastAsia="Times New Roman" w:hAnsi="Times New Roman" w:cs="Times New Roman"/>
          <w:color w:val="000000" w:themeColor="text1"/>
          <w:sz w:val="28"/>
          <w:szCs w:val="28"/>
          <w:lang w:eastAsia="ru-RU"/>
        </w:rPr>
        <w:t>Мухаммад</w:t>
      </w:r>
      <w:proofErr w:type="spellEnd"/>
      <w:r w:rsidRPr="008C291C">
        <w:rPr>
          <w:rFonts w:ascii="Times New Roman" w:eastAsia="Times New Roman" w:hAnsi="Times New Roman" w:cs="Times New Roman"/>
          <w:color w:val="000000" w:themeColor="text1"/>
          <w:sz w:val="28"/>
          <w:szCs w:val="28"/>
          <w:lang w:eastAsia="ru-RU"/>
        </w:rPr>
        <w:t xml:space="preserve"> (да благословит Его Аллах и приветствует)».</w:t>
      </w:r>
    </w:p>
    <w:p w:rsidR="00C63E7B" w:rsidRPr="008C291C" w:rsidRDefault="00C63E7B" w:rsidP="00C63E7B">
      <w:pPr>
        <w:spacing w:after="0" w:line="240" w:lineRule="auto"/>
        <w:jc w:val="both"/>
        <w:rPr>
          <w:rFonts w:ascii="Times New Roman" w:eastAsia="Times New Roman" w:hAnsi="Times New Roman" w:cs="Times New Roman"/>
          <w:i/>
          <w:color w:val="000000" w:themeColor="text1"/>
          <w:sz w:val="28"/>
          <w:szCs w:val="28"/>
          <w:lang w:eastAsia="ru-RU"/>
        </w:rPr>
      </w:pPr>
    </w:p>
    <w:p w:rsidR="00C63E7B" w:rsidRPr="008C291C" w:rsidRDefault="00C63E7B" w:rsidP="00C63E7B">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C63E7B" w:rsidRPr="008C291C" w:rsidRDefault="00992786" w:rsidP="00992786">
      <w:pPr>
        <w:shd w:val="clear" w:color="auto" w:fill="FFFFFF"/>
        <w:tabs>
          <w:tab w:val="left" w:pos="180"/>
        </w:tabs>
        <w:spacing w:after="0" w:line="360" w:lineRule="auto"/>
        <w:jc w:val="center"/>
        <w:rPr>
          <w:rFonts w:ascii="Times New Roman" w:eastAsia="Times New Roman" w:hAnsi="Times New Roman" w:cs="Times New Roman"/>
          <w:color w:val="000000" w:themeColor="text1"/>
          <w:sz w:val="28"/>
          <w:szCs w:val="28"/>
          <w:lang w:eastAsia="ru-RU"/>
        </w:rPr>
      </w:pPr>
      <w:r w:rsidRPr="008C291C">
        <w:rPr>
          <w:rFonts w:ascii="Times New Roman" w:eastAsia="Times New Roman" w:hAnsi="Times New Roman" w:cs="Times New Roman"/>
          <w:color w:val="000000" w:themeColor="text1"/>
          <w:sz w:val="28"/>
          <w:szCs w:val="28"/>
          <w:lang w:eastAsia="ru-RU"/>
        </w:rPr>
        <w:t xml:space="preserve">(Материал для ведения занятия и </w:t>
      </w:r>
      <w:proofErr w:type="spellStart"/>
      <w:r w:rsidRPr="008C291C">
        <w:rPr>
          <w:rFonts w:ascii="Times New Roman" w:eastAsia="Times New Roman" w:hAnsi="Times New Roman" w:cs="Times New Roman"/>
          <w:color w:val="000000" w:themeColor="text1"/>
          <w:sz w:val="28"/>
          <w:szCs w:val="28"/>
          <w:lang w:eastAsia="ru-RU"/>
        </w:rPr>
        <w:t>фотоотчет</w:t>
      </w:r>
      <w:proofErr w:type="spellEnd"/>
      <w:r w:rsidRPr="008C291C">
        <w:rPr>
          <w:rFonts w:ascii="Times New Roman" w:eastAsia="Times New Roman" w:hAnsi="Times New Roman" w:cs="Times New Roman"/>
          <w:color w:val="000000" w:themeColor="text1"/>
          <w:sz w:val="28"/>
          <w:szCs w:val="28"/>
          <w:lang w:eastAsia="ru-RU"/>
        </w:rPr>
        <w:t xml:space="preserve"> прилагаются к протоколу №2 кружкового занятия от 03.10.2019 г.)</w:t>
      </w:r>
    </w:p>
    <w:p w:rsidR="00C63E7B" w:rsidRPr="008C291C" w:rsidRDefault="00C63E7B" w:rsidP="00C63E7B">
      <w:pPr>
        <w:spacing w:after="0" w:line="240" w:lineRule="auto"/>
        <w:rPr>
          <w:rFonts w:ascii="Times New Roman" w:eastAsia="Times New Roman" w:hAnsi="Times New Roman" w:cs="Times New Roman"/>
          <w:b/>
          <w:bCs/>
          <w:color w:val="000000" w:themeColor="text1"/>
          <w:sz w:val="28"/>
          <w:szCs w:val="28"/>
          <w:lang w:eastAsia="ru-RU"/>
        </w:rPr>
      </w:pPr>
    </w:p>
    <w:p w:rsidR="00E85907" w:rsidRDefault="00E85907"/>
    <w:p w:rsidR="002976C1" w:rsidRDefault="002976C1"/>
    <w:p w:rsidR="002976C1" w:rsidRPr="001859A7" w:rsidRDefault="002976C1" w:rsidP="002976C1">
      <w:pPr>
        <w:tabs>
          <w:tab w:val="left" w:pos="9356"/>
        </w:tabs>
        <w:ind w:right="567"/>
        <w:jc w:val="center"/>
        <w:rPr>
          <w:rFonts w:ascii="Times New Roman" w:hAnsi="Times New Roman" w:cs="Times New Roman"/>
          <w:b/>
          <w:sz w:val="28"/>
        </w:rPr>
      </w:pPr>
      <w:proofErr w:type="spellStart"/>
      <w:r w:rsidRPr="001859A7">
        <w:rPr>
          <w:rFonts w:ascii="Times New Roman" w:hAnsi="Times New Roman" w:cs="Times New Roman"/>
          <w:b/>
          <w:sz w:val="28"/>
        </w:rPr>
        <w:lastRenderedPageBreak/>
        <w:t>Фотоотчет</w:t>
      </w:r>
      <w:proofErr w:type="spellEnd"/>
      <w:r w:rsidRPr="001859A7">
        <w:rPr>
          <w:rFonts w:ascii="Times New Roman" w:hAnsi="Times New Roman" w:cs="Times New Roman"/>
          <w:b/>
          <w:sz w:val="28"/>
        </w:rPr>
        <w:t xml:space="preserve"> о проведении профсоюзного кружка на тему: «Формы и процедуры аттестации педагогов ДОУ»</w:t>
      </w:r>
      <w:r>
        <w:rPr>
          <w:rFonts w:ascii="Times New Roman" w:hAnsi="Times New Roman"/>
          <w:b/>
          <w:noProof/>
          <w:sz w:val="28"/>
          <w:lang w:eastAsia="ru-RU"/>
        </w:rPr>
        <w:t xml:space="preserve"> </w:t>
      </w:r>
      <w:r>
        <w:rPr>
          <w:rFonts w:ascii="Times New Roman" w:hAnsi="Times New Roman"/>
          <w:b/>
          <w:noProof/>
          <w:sz w:val="28"/>
          <w:lang w:eastAsia="ru-RU"/>
        </w:rPr>
        <w:drawing>
          <wp:inline distT="0" distB="0" distL="0" distR="0">
            <wp:extent cx="5934075" cy="3905250"/>
            <wp:effectExtent l="19050" t="0" r="9525" b="0"/>
            <wp:docPr id="3" name="Рисунок 1" descr="C:\Users\AAA\Desktop\IMG_20191129_14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A\Desktop\IMG_20191129_141616.jpg"/>
                    <pic:cNvPicPr>
                      <a:picLocks noChangeAspect="1" noChangeArrowheads="1"/>
                    </pic:cNvPicPr>
                  </pic:nvPicPr>
                  <pic:blipFill>
                    <a:blip r:embed="rId5" cstate="print"/>
                    <a:srcRect/>
                    <a:stretch>
                      <a:fillRect/>
                    </a:stretch>
                  </pic:blipFill>
                  <pic:spPr bwMode="auto">
                    <a:xfrm>
                      <a:off x="0" y="0"/>
                      <a:ext cx="5934075" cy="3905250"/>
                    </a:xfrm>
                    <a:prstGeom prst="rect">
                      <a:avLst/>
                    </a:prstGeom>
                    <a:noFill/>
                    <a:ln w="9525">
                      <a:noFill/>
                      <a:miter lim="800000"/>
                      <a:headEnd/>
                      <a:tailEnd/>
                    </a:ln>
                  </pic:spPr>
                </pic:pic>
              </a:graphicData>
            </a:graphic>
          </wp:inline>
        </w:drawing>
      </w:r>
      <w:r>
        <w:rPr>
          <w:rFonts w:ascii="Times New Roman" w:hAnsi="Times New Roman"/>
          <w:b/>
          <w:noProof/>
          <w:sz w:val="28"/>
          <w:lang w:eastAsia="ru-RU"/>
        </w:rPr>
        <w:t xml:space="preserve"> </w:t>
      </w:r>
      <w:r>
        <w:rPr>
          <w:rFonts w:ascii="Times New Roman" w:hAnsi="Times New Roman"/>
          <w:b/>
          <w:noProof/>
          <w:sz w:val="28"/>
          <w:lang w:eastAsia="ru-RU"/>
        </w:rPr>
        <w:drawing>
          <wp:inline distT="0" distB="0" distL="0" distR="0">
            <wp:extent cx="6081478" cy="4200525"/>
            <wp:effectExtent l="19050" t="0" r="0" b="0"/>
            <wp:docPr id="1" name="Рисунок 2" descr="C:\Users\AAA\Desktop\IMG_20191129_141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A\Desktop\IMG_20191129_141549.jpg"/>
                    <pic:cNvPicPr>
                      <a:picLocks noChangeAspect="1" noChangeArrowheads="1"/>
                    </pic:cNvPicPr>
                  </pic:nvPicPr>
                  <pic:blipFill>
                    <a:blip r:embed="rId6" cstate="print"/>
                    <a:srcRect/>
                    <a:stretch>
                      <a:fillRect/>
                    </a:stretch>
                  </pic:blipFill>
                  <pic:spPr bwMode="auto">
                    <a:xfrm>
                      <a:off x="0" y="0"/>
                      <a:ext cx="6086475" cy="4203976"/>
                    </a:xfrm>
                    <a:prstGeom prst="rect">
                      <a:avLst/>
                    </a:prstGeom>
                    <a:noFill/>
                    <a:ln w="9525">
                      <a:noFill/>
                      <a:miter lim="800000"/>
                      <a:headEnd/>
                      <a:tailEnd/>
                    </a:ln>
                  </pic:spPr>
                </pic:pic>
              </a:graphicData>
            </a:graphic>
          </wp:inline>
        </w:drawing>
      </w:r>
    </w:p>
    <w:p w:rsidR="002976C1" w:rsidRDefault="002976C1"/>
    <w:sectPr w:rsidR="002976C1" w:rsidSect="00E859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3E7B"/>
    <w:rsid w:val="002976C1"/>
    <w:rsid w:val="0056755E"/>
    <w:rsid w:val="008C291C"/>
    <w:rsid w:val="00992786"/>
    <w:rsid w:val="00C1682B"/>
    <w:rsid w:val="00C43CEC"/>
    <w:rsid w:val="00C63E7B"/>
    <w:rsid w:val="00D20CB3"/>
    <w:rsid w:val="00DC4D10"/>
    <w:rsid w:val="00E85907"/>
    <w:rsid w:val="00E86F1D"/>
    <w:rsid w:val="00EA3B2A"/>
    <w:rsid w:val="00FA2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E7B"/>
    <w:pPr>
      <w:spacing w:after="160" w:line="259" w:lineRule="auto"/>
    </w:pPr>
    <w:rPr>
      <w:rFonts w:cstheme="minorBidi"/>
      <w:lang w:val="ru-RU" w:bidi="ar-SA"/>
    </w:rPr>
  </w:style>
  <w:style w:type="paragraph" w:styleId="1">
    <w:name w:val="heading 1"/>
    <w:basedOn w:val="a"/>
    <w:next w:val="a"/>
    <w:link w:val="10"/>
    <w:uiPriority w:val="9"/>
    <w:qFormat/>
    <w:rsid w:val="00DC4D10"/>
    <w:pPr>
      <w:keepNext/>
      <w:spacing w:before="240" w:after="60" w:line="240" w:lineRule="auto"/>
      <w:outlineLvl w:val="0"/>
    </w:pPr>
    <w:rPr>
      <w:rFonts w:asciiTheme="majorHAnsi" w:eastAsiaTheme="majorEastAsia" w:hAnsiTheme="majorHAnsi" w:cstheme="majorBidi"/>
      <w:b/>
      <w:bCs/>
      <w:kern w:val="32"/>
      <w:sz w:val="32"/>
      <w:szCs w:val="32"/>
      <w:lang w:val="en-US" w:bidi="en-US"/>
    </w:rPr>
  </w:style>
  <w:style w:type="paragraph" w:styleId="2">
    <w:name w:val="heading 2"/>
    <w:basedOn w:val="a"/>
    <w:next w:val="a"/>
    <w:link w:val="20"/>
    <w:uiPriority w:val="9"/>
    <w:semiHidden/>
    <w:unhideWhenUsed/>
    <w:qFormat/>
    <w:rsid w:val="00DC4D10"/>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paragraph" w:styleId="3">
    <w:name w:val="heading 3"/>
    <w:basedOn w:val="a"/>
    <w:next w:val="a"/>
    <w:link w:val="30"/>
    <w:uiPriority w:val="9"/>
    <w:semiHidden/>
    <w:unhideWhenUsed/>
    <w:qFormat/>
    <w:rsid w:val="00DC4D10"/>
    <w:pPr>
      <w:keepNext/>
      <w:spacing w:before="240" w:after="60" w:line="240" w:lineRule="auto"/>
      <w:outlineLvl w:val="2"/>
    </w:pPr>
    <w:rPr>
      <w:rFonts w:asciiTheme="majorHAnsi" w:eastAsiaTheme="majorEastAsia" w:hAnsiTheme="majorHAnsi" w:cstheme="majorBidi"/>
      <w:b/>
      <w:bCs/>
      <w:sz w:val="26"/>
      <w:szCs w:val="26"/>
      <w:lang w:val="en-US" w:bidi="en-US"/>
    </w:rPr>
  </w:style>
  <w:style w:type="paragraph" w:styleId="4">
    <w:name w:val="heading 4"/>
    <w:basedOn w:val="a"/>
    <w:next w:val="a"/>
    <w:link w:val="40"/>
    <w:uiPriority w:val="9"/>
    <w:semiHidden/>
    <w:unhideWhenUsed/>
    <w:qFormat/>
    <w:rsid w:val="00DC4D10"/>
    <w:pPr>
      <w:keepNext/>
      <w:spacing w:before="240" w:after="60" w:line="240" w:lineRule="auto"/>
      <w:outlineLvl w:val="3"/>
    </w:pPr>
    <w:rPr>
      <w:rFonts w:cstheme="majorBidi"/>
      <w:b/>
      <w:bCs/>
      <w:sz w:val="28"/>
      <w:szCs w:val="28"/>
      <w:lang w:val="en-US" w:bidi="en-US"/>
    </w:rPr>
  </w:style>
  <w:style w:type="paragraph" w:styleId="5">
    <w:name w:val="heading 5"/>
    <w:basedOn w:val="a"/>
    <w:next w:val="a"/>
    <w:link w:val="50"/>
    <w:uiPriority w:val="9"/>
    <w:semiHidden/>
    <w:unhideWhenUsed/>
    <w:qFormat/>
    <w:rsid w:val="00DC4D10"/>
    <w:pPr>
      <w:spacing w:before="240" w:after="60" w:line="240" w:lineRule="auto"/>
      <w:outlineLvl w:val="4"/>
    </w:pPr>
    <w:rPr>
      <w:rFonts w:cstheme="majorBidi"/>
      <w:b/>
      <w:bCs/>
      <w:i/>
      <w:iCs/>
      <w:sz w:val="26"/>
      <w:szCs w:val="26"/>
      <w:lang w:val="en-US" w:bidi="en-US"/>
    </w:rPr>
  </w:style>
  <w:style w:type="paragraph" w:styleId="6">
    <w:name w:val="heading 6"/>
    <w:basedOn w:val="a"/>
    <w:next w:val="a"/>
    <w:link w:val="60"/>
    <w:uiPriority w:val="9"/>
    <w:semiHidden/>
    <w:unhideWhenUsed/>
    <w:qFormat/>
    <w:rsid w:val="00DC4D10"/>
    <w:pPr>
      <w:spacing w:before="240" w:after="60" w:line="240" w:lineRule="auto"/>
      <w:outlineLvl w:val="5"/>
    </w:pPr>
    <w:rPr>
      <w:rFonts w:cstheme="majorBidi"/>
      <w:b/>
      <w:bCs/>
      <w:lang w:val="en-US" w:bidi="en-US"/>
    </w:rPr>
  </w:style>
  <w:style w:type="paragraph" w:styleId="7">
    <w:name w:val="heading 7"/>
    <w:basedOn w:val="a"/>
    <w:next w:val="a"/>
    <w:link w:val="70"/>
    <w:uiPriority w:val="9"/>
    <w:semiHidden/>
    <w:unhideWhenUsed/>
    <w:qFormat/>
    <w:rsid w:val="00DC4D10"/>
    <w:pPr>
      <w:spacing w:before="240" w:after="60" w:line="240" w:lineRule="auto"/>
      <w:outlineLvl w:val="6"/>
    </w:pPr>
    <w:rPr>
      <w:rFonts w:cstheme="majorBidi"/>
      <w:sz w:val="24"/>
      <w:szCs w:val="24"/>
      <w:lang w:val="en-US" w:bidi="en-US"/>
    </w:rPr>
  </w:style>
  <w:style w:type="paragraph" w:styleId="8">
    <w:name w:val="heading 8"/>
    <w:basedOn w:val="a"/>
    <w:next w:val="a"/>
    <w:link w:val="80"/>
    <w:uiPriority w:val="9"/>
    <w:semiHidden/>
    <w:unhideWhenUsed/>
    <w:qFormat/>
    <w:rsid w:val="00DC4D10"/>
    <w:pPr>
      <w:spacing w:before="240" w:after="60" w:line="240" w:lineRule="auto"/>
      <w:outlineLvl w:val="7"/>
    </w:pPr>
    <w:rPr>
      <w:rFonts w:cstheme="majorBidi"/>
      <w:i/>
      <w:iCs/>
      <w:sz w:val="24"/>
      <w:szCs w:val="24"/>
      <w:lang w:val="en-US" w:bidi="en-US"/>
    </w:rPr>
  </w:style>
  <w:style w:type="paragraph" w:styleId="9">
    <w:name w:val="heading 9"/>
    <w:basedOn w:val="a"/>
    <w:next w:val="a"/>
    <w:link w:val="90"/>
    <w:uiPriority w:val="9"/>
    <w:semiHidden/>
    <w:unhideWhenUsed/>
    <w:qFormat/>
    <w:rsid w:val="00DC4D10"/>
    <w:pPr>
      <w:spacing w:before="240" w:after="60" w:line="240" w:lineRule="auto"/>
      <w:outlineLvl w:val="8"/>
    </w:pPr>
    <w:rPr>
      <w:rFonts w:asciiTheme="majorHAnsi" w:eastAsiaTheme="majorEastAsia"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4D1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DC4D1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DC4D1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DC4D10"/>
    <w:rPr>
      <w:rFonts w:cstheme="majorBidi"/>
      <w:b/>
      <w:bCs/>
      <w:sz w:val="28"/>
      <w:szCs w:val="28"/>
    </w:rPr>
  </w:style>
  <w:style w:type="character" w:customStyle="1" w:styleId="50">
    <w:name w:val="Заголовок 5 Знак"/>
    <w:basedOn w:val="a0"/>
    <w:link w:val="5"/>
    <w:uiPriority w:val="9"/>
    <w:semiHidden/>
    <w:rsid w:val="00DC4D10"/>
    <w:rPr>
      <w:rFonts w:cstheme="majorBidi"/>
      <w:b/>
      <w:bCs/>
      <w:i/>
      <w:iCs/>
      <w:sz w:val="26"/>
      <w:szCs w:val="26"/>
    </w:rPr>
  </w:style>
  <w:style w:type="character" w:customStyle="1" w:styleId="60">
    <w:name w:val="Заголовок 6 Знак"/>
    <w:basedOn w:val="a0"/>
    <w:link w:val="6"/>
    <w:uiPriority w:val="9"/>
    <w:semiHidden/>
    <w:rsid w:val="00DC4D10"/>
    <w:rPr>
      <w:rFonts w:cstheme="majorBidi"/>
      <w:b/>
      <w:bCs/>
    </w:rPr>
  </w:style>
  <w:style w:type="character" w:customStyle="1" w:styleId="70">
    <w:name w:val="Заголовок 7 Знак"/>
    <w:basedOn w:val="a0"/>
    <w:link w:val="7"/>
    <w:uiPriority w:val="9"/>
    <w:semiHidden/>
    <w:rsid w:val="00DC4D10"/>
    <w:rPr>
      <w:rFonts w:cstheme="majorBidi"/>
      <w:sz w:val="24"/>
      <w:szCs w:val="24"/>
    </w:rPr>
  </w:style>
  <w:style w:type="character" w:customStyle="1" w:styleId="80">
    <w:name w:val="Заголовок 8 Знак"/>
    <w:basedOn w:val="a0"/>
    <w:link w:val="8"/>
    <w:uiPriority w:val="9"/>
    <w:semiHidden/>
    <w:rsid w:val="00DC4D10"/>
    <w:rPr>
      <w:rFonts w:cstheme="majorBidi"/>
      <w:i/>
      <w:iCs/>
      <w:sz w:val="24"/>
      <w:szCs w:val="24"/>
    </w:rPr>
  </w:style>
  <w:style w:type="character" w:customStyle="1" w:styleId="90">
    <w:name w:val="Заголовок 9 Знак"/>
    <w:basedOn w:val="a0"/>
    <w:link w:val="9"/>
    <w:uiPriority w:val="9"/>
    <w:semiHidden/>
    <w:rsid w:val="00DC4D10"/>
    <w:rPr>
      <w:rFonts w:asciiTheme="majorHAnsi" w:eastAsiaTheme="majorEastAsia" w:hAnsiTheme="majorHAnsi" w:cstheme="majorBidi"/>
    </w:rPr>
  </w:style>
  <w:style w:type="paragraph" w:styleId="a3">
    <w:name w:val="Title"/>
    <w:basedOn w:val="a"/>
    <w:next w:val="a"/>
    <w:link w:val="a4"/>
    <w:uiPriority w:val="10"/>
    <w:qFormat/>
    <w:rsid w:val="00DC4D10"/>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a4">
    <w:name w:val="Название Знак"/>
    <w:basedOn w:val="a0"/>
    <w:link w:val="a3"/>
    <w:uiPriority w:val="10"/>
    <w:rsid w:val="00DC4D10"/>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C4D10"/>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a6">
    <w:name w:val="Подзаголовок Знак"/>
    <w:basedOn w:val="a0"/>
    <w:link w:val="a5"/>
    <w:uiPriority w:val="11"/>
    <w:rsid w:val="00DC4D10"/>
    <w:rPr>
      <w:rFonts w:asciiTheme="majorHAnsi" w:eastAsiaTheme="majorEastAsia" w:hAnsiTheme="majorHAnsi" w:cstheme="majorBidi"/>
      <w:sz w:val="24"/>
      <w:szCs w:val="24"/>
    </w:rPr>
  </w:style>
  <w:style w:type="character" w:styleId="a7">
    <w:name w:val="Strong"/>
    <w:basedOn w:val="a0"/>
    <w:uiPriority w:val="22"/>
    <w:qFormat/>
    <w:rsid w:val="00DC4D10"/>
    <w:rPr>
      <w:b/>
      <w:bCs/>
    </w:rPr>
  </w:style>
  <w:style w:type="character" w:styleId="a8">
    <w:name w:val="Emphasis"/>
    <w:basedOn w:val="a0"/>
    <w:uiPriority w:val="20"/>
    <w:qFormat/>
    <w:rsid w:val="00DC4D10"/>
    <w:rPr>
      <w:rFonts w:asciiTheme="minorHAnsi" w:hAnsiTheme="minorHAnsi"/>
      <w:b/>
      <w:i/>
      <w:iCs/>
    </w:rPr>
  </w:style>
  <w:style w:type="paragraph" w:styleId="a9">
    <w:name w:val="No Spacing"/>
    <w:basedOn w:val="a"/>
    <w:uiPriority w:val="1"/>
    <w:qFormat/>
    <w:rsid w:val="00DC4D10"/>
    <w:pPr>
      <w:spacing w:after="0" w:line="240" w:lineRule="auto"/>
    </w:pPr>
    <w:rPr>
      <w:rFonts w:cs="Times New Roman"/>
      <w:sz w:val="24"/>
      <w:szCs w:val="32"/>
      <w:lang w:val="en-US" w:bidi="en-US"/>
    </w:rPr>
  </w:style>
  <w:style w:type="paragraph" w:styleId="aa">
    <w:name w:val="List Paragraph"/>
    <w:basedOn w:val="a"/>
    <w:uiPriority w:val="34"/>
    <w:qFormat/>
    <w:rsid w:val="00DC4D10"/>
    <w:pPr>
      <w:spacing w:after="0" w:line="240" w:lineRule="auto"/>
      <w:ind w:left="720"/>
      <w:contextualSpacing/>
    </w:pPr>
    <w:rPr>
      <w:rFonts w:cs="Times New Roman"/>
      <w:sz w:val="24"/>
      <w:szCs w:val="24"/>
      <w:lang w:val="en-US" w:bidi="en-US"/>
    </w:rPr>
  </w:style>
  <w:style w:type="paragraph" w:styleId="21">
    <w:name w:val="Quote"/>
    <w:basedOn w:val="a"/>
    <w:next w:val="a"/>
    <w:link w:val="22"/>
    <w:uiPriority w:val="29"/>
    <w:qFormat/>
    <w:rsid w:val="00DC4D10"/>
    <w:pPr>
      <w:spacing w:after="0" w:line="240" w:lineRule="auto"/>
    </w:pPr>
    <w:rPr>
      <w:rFonts w:cs="Times New Roman"/>
      <w:i/>
      <w:sz w:val="24"/>
      <w:szCs w:val="24"/>
      <w:lang w:val="en-US" w:bidi="en-US"/>
    </w:rPr>
  </w:style>
  <w:style w:type="character" w:customStyle="1" w:styleId="22">
    <w:name w:val="Цитата 2 Знак"/>
    <w:basedOn w:val="a0"/>
    <w:link w:val="21"/>
    <w:uiPriority w:val="29"/>
    <w:rsid w:val="00DC4D10"/>
    <w:rPr>
      <w:i/>
      <w:sz w:val="24"/>
      <w:szCs w:val="24"/>
    </w:rPr>
  </w:style>
  <w:style w:type="paragraph" w:styleId="ab">
    <w:name w:val="Intense Quote"/>
    <w:basedOn w:val="a"/>
    <w:next w:val="a"/>
    <w:link w:val="ac"/>
    <w:uiPriority w:val="30"/>
    <w:qFormat/>
    <w:rsid w:val="00DC4D10"/>
    <w:pPr>
      <w:spacing w:after="0" w:line="240" w:lineRule="auto"/>
      <w:ind w:left="720" w:right="720"/>
    </w:pPr>
    <w:rPr>
      <w:rFonts w:cs="Times New Roman"/>
      <w:b/>
      <w:i/>
      <w:sz w:val="24"/>
      <w:lang w:val="en-US" w:bidi="en-US"/>
    </w:rPr>
  </w:style>
  <w:style w:type="character" w:customStyle="1" w:styleId="ac">
    <w:name w:val="Выделенная цитата Знак"/>
    <w:basedOn w:val="a0"/>
    <w:link w:val="ab"/>
    <w:uiPriority w:val="30"/>
    <w:rsid w:val="00DC4D10"/>
    <w:rPr>
      <w:b/>
      <w:i/>
      <w:sz w:val="24"/>
    </w:rPr>
  </w:style>
  <w:style w:type="character" w:styleId="ad">
    <w:name w:val="Subtle Emphasis"/>
    <w:uiPriority w:val="19"/>
    <w:qFormat/>
    <w:rsid w:val="00DC4D10"/>
    <w:rPr>
      <w:i/>
      <w:color w:val="5A5A5A" w:themeColor="text1" w:themeTint="A5"/>
    </w:rPr>
  </w:style>
  <w:style w:type="character" w:styleId="ae">
    <w:name w:val="Intense Emphasis"/>
    <w:basedOn w:val="a0"/>
    <w:uiPriority w:val="21"/>
    <w:qFormat/>
    <w:rsid w:val="00DC4D10"/>
    <w:rPr>
      <w:b/>
      <w:i/>
      <w:sz w:val="24"/>
      <w:szCs w:val="24"/>
      <w:u w:val="single"/>
    </w:rPr>
  </w:style>
  <w:style w:type="character" w:styleId="af">
    <w:name w:val="Subtle Reference"/>
    <w:basedOn w:val="a0"/>
    <w:uiPriority w:val="31"/>
    <w:qFormat/>
    <w:rsid w:val="00DC4D10"/>
    <w:rPr>
      <w:sz w:val="24"/>
      <w:szCs w:val="24"/>
      <w:u w:val="single"/>
    </w:rPr>
  </w:style>
  <w:style w:type="character" w:styleId="af0">
    <w:name w:val="Intense Reference"/>
    <w:basedOn w:val="a0"/>
    <w:uiPriority w:val="32"/>
    <w:qFormat/>
    <w:rsid w:val="00DC4D10"/>
    <w:rPr>
      <w:b/>
      <w:sz w:val="24"/>
      <w:u w:val="single"/>
    </w:rPr>
  </w:style>
  <w:style w:type="character" w:styleId="af1">
    <w:name w:val="Book Title"/>
    <w:basedOn w:val="a0"/>
    <w:uiPriority w:val="33"/>
    <w:qFormat/>
    <w:rsid w:val="00DC4D1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C4D10"/>
    <w:pPr>
      <w:outlineLvl w:val="9"/>
    </w:pPr>
  </w:style>
  <w:style w:type="paragraph" w:styleId="af3">
    <w:name w:val="Balloon Text"/>
    <w:basedOn w:val="a"/>
    <w:link w:val="af4"/>
    <w:uiPriority w:val="99"/>
    <w:semiHidden/>
    <w:unhideWhenUsed/>
    <w:rsid w:val="00C63E7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63E7B"/>
    <w:rPr>
      <w:rFonts w:ascii="Tahoma"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1355</Words>
  <Characters>7726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cp:lastPrinted>2019-11-29T11:01:00Z</cp:lastPrinted>
  <dcterms:created xsi:type="dcterms:W3CDTF">2019-11-29T10:43:00Z</dcterms:created>
  <dcterms:modified xsi:type="dcterms:W3CDTF">2019-11-29T13:07:00Z</dcterms:modified>
</cp:coreProperties>
</file>