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3C5" w:rsidRDefault="00DE73C5" w:rsidP="00DE7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DE73C5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030595" cy="8299459"/>
            <wp:effectExtent l="0" t="0" r="8255" b="6350"/>
            <wp:docPr id="1" name="Рисунок 1" descr="C:\Users\User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29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E73C5" w:rsidRDefault="00DE73C5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73C5" w:rsidRDefault="00DE73C5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73C5" w:rsidRDefault="00DE73C5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73C5" w:rsidRDefault="00DE73C5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73C5" w:rsidRDefault="00DE73C5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73C5" w:rsidRDefault="00DE73C5" w:rsidP="00DE73C5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73C5"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030595" cy="8299459"/>
            <wp:effectExtent l="0" t="0" r="8255" b="6350"/>
            <wp:docPr id="2" name="Рисунок 2" descr="C:\Users\User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29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3C5" w:rsidRDefault="00DE73C5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73C5" w:rsidRDefault="00DE73C5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73C5" w:rsidRDefault="00DE73C5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73C5" w:rsidRDefault="00DE73C5" w:rsidP="00DE7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73C5" w:rsidRDefault="00DE73C5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lastRenderedPageBreak/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ной возрастной группы в другую.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Содержание программ способствует целостному развитию личности ребенка дошкольного возраста по основным направлениям: физическое, художественно-эстетическое, социально-коммуникативное, познавательное и речевое развития.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Реализуемые в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482592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</w:t>
      </w:r>
      <w:r w:rsidRPr="009107D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ДОУ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в части уровня и направленности реализуемых общеобразовательных программ по дошкольному образованию, соответствует виду, типу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, Уставу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и лицензии.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часть учебного плана реализует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обязательную часть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в полном объеме и обеспечивает прио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бретение интегративных качеств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выпускниками в результате освоения основной общеобразовательной программы дошкольного образования.</w:t>
      </w:r>
    </w:p>
    <w:p w:rsidR="00482592" w:rsidRDefault="00482592" w:rsidP="004825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представлена дополнительной образовательной программой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курса «Мой край родной» </w:t>
      </w:r>
      <w:r w:rsidRPr="003B2486">
        <w:rPr>
          <w:rFonts w:ascii="Times New Roman" w:eastAsia="Calibri" w:hAnsi="Times New Roman" w:cs="Times New Roman"/>
          <w:sz w:val="28"/>
          <w:szCs w:val="28"/>
        </w:rPr>
        <w:t>развивающая программа д</w:t>
      </w:r>
      <w:r>
        <w:rPr>
          <w:rFonts w:ascii="Times New Roman" w:eastAsia="Calibri" w:hAnsi="Times New Roman" w:cs="Times New Roman"/>
          <w:sz w:val="28"/>
          <w:szCs w:val="28"/>
        </w:rPr>
        <w:t>ля дошкольников от 3 до 7 лет</w:t>
      </w:r>
      <w:r w:rsidRPr="003B2486">
        <w:rPr>
          <w:rFonts w:ascii="Times New Roman" w:eastAsia="Calibri" w:hAnsi="Times New Roman" w:cs="Times New Roman"/>
          <w:sz w:val="28"/>
          <w:szCs w:val="28"/>
        </w:rPr>
        <w:t>.</w:t>
      </w:r>
      <w:r w:rsidR="000C04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Организованная образовательная деятельность (далее – ООД)</w:t>
      </w:r>
      <w:r w:rsidRPr="00AF3F4D">
        <w:rPr>
          <w:rFonts w:ascii="Times New Roman" w:hAnsi="Times New Roman"/>
          <w:sz w:val="28"/>
          <w:szCs w:val="28"/>
        </w:rPr>
        <w:t xml:space="preserve">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</w:t>
      </w:r>
      <w:r w:rsidR="00CC26E3">
        <w:rPr>
          <w:rFonts w:ascii="Times New Roman" w:hAnsi="Times New Roman"/>
          <w:sz w:val="28"/>
          <w:szCs w:val="28"/>
        </w:rPr>
        <w:t>участниками образовательных отношений,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организуется во всех </w:t>
      </w:r>
      <w:r>
        <w:rPr>
          <w:rFonts w:ascii="Times New Roman" w:hAnsi="Times New Roman"/>
          <w:sz w:val="28"/>
          <w:szCs w:val="28"/>
        </w:rPr>
        <w:t xml:space="preserve">возрастных </w:t>
      </w:r>
      <w:r w:rsidRPr="00AF3F4D">
        <w:rPr>
          <w:rFonts w:ascii="Times New Roman" w:hAnsi="Times New Roman"/>
          <w:sz w:val="28"/>
          <w:szCs w:val="28"/>
        </w:rPr>
        <w:t xml:space="preserve">группах </w:t>
      </w:r>
      <w:r>
        <w:rPr>
          <w:rFonts w:ascii="Times New Roman" w:hAnsi="Times New Roman"/>
          <w:sz w:val="28"/>
          <w:szCs w:val="28"/>
        </w:rPr>
        <w:t>3</w:t>
      </w:r>
      <w:r w:rsidRPr="00AF3F4D">
        <w:rPr>
          <w:rFonts w:ascii="Times New Roman" w:hAnsi="Times New Roman"/>
          <w:sz w:val="28"/>
          <w:szCs w:val="28"/>
        </w:rPr>
        <w:t>-7 лет один раз в неделю.</w:t>
      </w:r>
      <w:r w:rsidR="000C041A"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</w:t>
      </w:r>
      <w:r w:rsidRPr="00AF3F4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обязательной части</w:t>
      </w:r>
      <w:r w:rsidRPr="00AF3F4D">
        <w:rPr>
          <w:rFonts w:ascii="Times New Roman" w:hAnsi="Times New Roman"/>
          <w:sz w:val="28"/>
          <w:szCs w:val="28"/>
        </w:rPr>
        <w:t xml:space="preserve"> 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482592" w:rsidRPr="00C34127" w:rsidRDefault="00482592" w:rsidP="004825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127">
        <w:rPr>
          <w:rFonts w:ascii="Times New Roman" w:hAnsi="Times New Roman"/>
          <w:sz w:val="28"/>
          <w:szCs w:val="28"/>
        </w:rPr>
        <w:t xml:space="preserve">Часть, формируемая участниками образовательных отношений представлена парциальной образовательной программой ДО "Экономическое воспитание дошкольников". Формирование предпосылок финансовой грамотности. Примерная парциальная образовательная </w:t>
      </w:r>
      <w:r w:rsidR="00CC26E3" w:rsidRPr="00C34127">
        <w:rPr>
          <w:rFonts w:ascii="Times New Roman" w:hAnsi="Times New Roman"/>
          <w:sz w:val="28"/>
          <w:szCs w:val="28"/>
        </w:rPr>
        <w:t>программа дошкольного</w:t>
      </w:r>
      <w:r w:rsidRPr="00C34127">
        <w:rPr>
          <w:rFonts w:ascii="Times New Roman" w:hAnsi="Times New Roman"/>
          <w:sz w:val="28"/>
          <w:szCs w:val="28"/>
        </w:rPr>
        <w:t xml:space="preserve"> образования д</w:t>
      </w:r>
      <w:r>
        <w:rPr>
          <w:rFonts w:ascii="Times New Roman" w:hAnsi="Times New Roman"/>
          <w:sz w:val="28"/>
          <w:szCs w:val="28"/>
        </w:rPr>
        <w:t>ля детей от 5-7 лет</w:t>
      </w:r>
      <w:r w:rsidRPr="00C34127">
        <w:rPr>
          <w:rFonts w:ascii="Times New Roman" w:hAnsi="Times New Roman"/>
          <w:sz w:val="28"/>
          <w:szCs w:val="28"/>
        </w:rPr>
        <w:t xml:space="preserve">. Организованная образовательная деятельность (далее - ООД) по реализации части, формируемой </w:t>
      </w:r>
      <w:r w:rsidR="00CC26E3" w:rsidRPr="00C34127">
        <w:rPr>
          <w:rFonts w:ascii="Times New Roman" w:hAnsi="Times New Roman"/>
          <w:sz w:val="28"/>
          <w:szCs w:val="28"/>
        </w:rPr>
        <w:t>участниками образовательных отношений,</w:t>
      </w:r>
      <w:r w:rsidRPr="00C34127">
        <w:rPr>
          <w:rFonts w:ascii="Times New Roman" w:hAnsi="Times New Roman"/>
          <w:sz w:val="28"/>
          <w:szCs w:val="28"/>
        </w:rPr>
        <w:t xml:space="preserve"> организуется в возрастных группах от 5-7 лет один раз в месяц.</w:t>
      </w:r>
    </w:p>
    <w:p w:rsidR="00482592" w:rsidRPr="009107DC" w:rsidRDefault="00482592" w:rsidP="00482592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</w:rPr>
        <w:t>Основными задачами учебного плана являются:</w:t>
      </w:r>
    </w:p>
    <w:p w:rsidR="00482592" w:rsidRPr="009107DC" w:rsidRDefault="00482592" w:rsidP="00482592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егулирование </w:t>
      </w:r>
      <w:r>
        <w:rPr>
          <w:rFonts w:ascii="Times New Roman" w:eastAsia="Times New Roman" w:hAnsi="Times New Roman" w:cs="Times New Roman"/>
          <w:sz w:val="28"/>
          <w:szCs w:val="28"/>
        </w:rPr>
        <w:t>объема образовательной нагрузки;</w:t>
      </w:r>
    </w:p>
    <w:p w:rsidR="00482592" w:rsidRPr="009107DC" w:rsidRDefault="00482592" w:rsidP="00482592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</w:t>
      </w:r>
      <w:r w:rsidR="009A1E65">
        <w:rPr>
          <w:rFonts w:ascii="Times New Roman" w:eastAsia="Times New Roman" w:hAnsi="Times New Roman" w:cs="Times New Roman"/>
          <w:sz w:val="28"/>
          <w:szCs w:val="28"/>
        </w:rPr>
        <w:t>еализация ФОП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 w:rsidR="000C0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к содержанию и органи</w:t>
      </w:r>
      <w:r>
        <w:rPr>
          <w:rFonts w:ascii="Times New Roman" w:eastAsia="Times New Roman" w:hAnsi="Times New Roman" w:cs="Times New Roman"/>
          <w:sz w:val="28"/>
          <w:szCs w:val="28"/>
        </w:rPr>
        <w:t>зации образовательного процесса;</w:t>
      </w:r>
    </w:p>
    <w:p w:rsidR="00482592" w:rsidRPr="009107DC" w:rsidRDefault="00482592" w:rsidP="00482592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реализация части, формируемой участниками образовательных отношений учитывает специфику национальных и социокультурных особенностей ДОУ;</w:t>
      </w:r>
    </w:p>
    <w:p w:rsidR="00482592" w:rsidRPr="009107DC" w:rsidRDefault="00482592" w:rsidP="00482592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беспечение единства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обязательной части и части, формируемой участниками образовательных отношений.</w:t>
      </w:r>
    </w:p>
    <w:p w:rsidR="00482592" w:rsidRPr="009107DC" w:rsidRDefault="00482592" w:rsidP="0048259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В структуре учебного плана ДОУ выделены две части – инвариантная и вариативная. </w:t>
      </w:r>
    </w:p>
    <w:p w:rsidR="00482592" w:rsidRPr="009107DC" w:rsidRDefault="00482592" w:rsidP="0048259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часть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бразовательной программы 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представлена (не менее 60%), а часть, формируемая </w:t>
      </w:r>
      <w:r w:rsidR="00CC26E3">
        <w:rPr>
          <w:rFonts w:ascii="Times New Roman" w:eastAsia="Times New Roman" w:hAnsi="Times New Roman" w:cs="Times New Roman"/>
          <w:sz w:val="28"/>
          <w:szCs w:val="28"/>
        </w:rPr>
        <w:t>участниками образовательных отношений,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lastRenderedPageBreak/>
        <w:t>учитывает условия ДОУ, интересы и особенности воспитанников, запросы родителей (не более 40</w:t>
      </w:r>
      <w:r>
        <w:rPr>
          <w:rFonts w:ascii="Times New Roman" w:eastAsia="Times New Roman" w:hAnsi="Times New Roman" w:cs="Times New Roman"/>
          <w:sz w:val="28"/>
          <w:szCs w:val="28"/>
        </w:rPr>
        <w:t>%).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коммуникативное развитие, познавательное развитие,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речевое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, худо</w:t>
      </w:r>
      <w:r>
        <w:rPr>
          <w:rFonts w:ascii="Times New Roman" w:eastAsia="Times New Roman" w:hAnsi="Times New Roman" w:cs="Times New Roman"/>
          <w:sz w:val="28"/>
          <w:szCs w:val="28"/>
        </w:rPr>
        <w:t>жественно-эстетическое развитие, физическое развитие.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Обязательная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часть учебного плана включает следующие направления развития: </w:t>
      </w:r>
      <w:r>
        <w:rPr>
          <w:rFonts w:ascii="Times New Roman" w:eastAsia="Times New Roman" w:hAnsi="Times New Roman" w:cs="Times New Roman"/>
          <w:sz w:val="28"/>
          <w:szCs w:val="28"/>
        </w:rPr>
        <w:t>познавательное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, речевое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, социально-</w:t>
      </w:r>
      <w:r>
        <w:rPr>
          <w:rFonts w:ascii="Times New Roman" w:eastAsia="Times New Roman" w:hAnsi="Times New Roman" w:cs="Times New Roman"/>
          <w:sz w:val="28"/>
          <w:szCs w:val="28"/>
        </w:rPr>
        <w:t>коммуникативное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, художественно-эстетическое, физическое развитие.</w:t>
      </w:r>
    </w:p>
    <w:p w:rsidR="00482592" w:rsidRDefault="00482592" w:rsidP="00482592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r w:rsidR="004E347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общем доме людей, об особенностях ее природы, многообразии стран и народов мира.</w:t>
      </w:r>
    </w:p>
    <w:p w:rsidR="00482592" w:rsidRPr="00334742" w:rsidRDefault="00482592" w:rsidP="00482592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482592" w:rsidRPr="00AA49C7" w:rsidRDefault="00482592" w:rsidP="00482592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334742">
        <w:rPr>
          <w:rFonts w:ascii="Times New Roman" w:hAnsi="Times New Roman" w:cs="Times New Roman"/>
          <w:spacing w:val="2"/>
          <w:sz w:val="28"/>
          <w:szCs w:val="28"/>
        </w:rPr>
        <w:t>саморегуляции</w:t>
      </w:r>
      <w:proofErr w:type="spellEnd"/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</w:t>
      </w:r>
      <w:r w:rsidRPr="00AA49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482592" w:rsidRDefault="00482592" w:rsidP="0048259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</w:t>
      </w:r>
      <w:r w:rsidRPr="00505DF2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представлена</w:t>
      </w:r>
      <w:r>
        <w:rPr>
          <w:rFonts w:ascii="Times New Roman" w:hAnsi="Times New Roman"/>
          <w:sz w:val="28"/>
          <w:szCs w:val="28"/>
        </w:rPr>
        <w:t xml:space="preserve"> реализацией дополнительной</w:t>
      </w:r>
      <w:r w:rsidRPr="00AF3F4D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 xml:space="preserve">ой программой по музыкальному воспитанию детей дошкольного возраста </w:t>
      </w:r>
      <w:r w:rsidRPr="00AA49C7">
        <w:rPr>
          <w:rFonts w:ascii="Times New Roman" w:eastAsia="Times New Roman" w:hAnsi="Times New Roman" w:cs="Times New Roman"/>
          <w:sz w:val="28"/>
          <w:szCs w:val="28"/>
        </w:rPr>
        <w:t xml:space="preserve">программа по музыкальному воспитанию детей дошкольного возраста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</w:rPr>
        <w:t>И.Каплунова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</w:rPr>
        <w:t>И.Новоскольцева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</w:rPr>
        <w:t xml:space="preserve"> «Ладушки».</w:t>
      </w:r>
    </w:p>
    <w:p w:rsidR="00482592" w:rsidRPr="00A9153C" w:rsidRDefault="00482592" w:rsidP="00482592">
      <w:pPr>
        <w:spacing w:after="0" w:line="240" w:lineRule="auto"/>
        <w:ind w:right="-142" w:firstLine="426"/>
        <w:jc w:val="both"/>
        <w:rPr>
          <w:rFonts w:ascii="Times New Roman" w:hAnsi="Times New Roman"/>
          <w:sz w:val="28"/>
          <w:szCs w:val="28"/>
        </w:rPr>
      </w:pPr>
      <w:r w:rsidRPr="00AF3F4D">
        <w:rPr>
          <w:rFonts w:ascii="Times New Roman" w:hAnsi="Times New Roman"/>
          <w:sz w:val="28"/>
          <w:szCs w:val="28"/>
        </w:rPr>
        <w:t xml:space="preserve">ООД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</w:t>
      </w:r>
      <w:r w:rsidR="00CC26E3">
        <w:rPr>
          <w:rFonts w:ascii="Times New Roman" w:hAnsi="Times New Roman"/>
          <w:sz w:val="28"/>
          <w:szCs w:val="28"/>
        </w:rPr>
        <w:t>участниками образовательных отношений,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организуется</w:t>
      </w:r>
      <w:r>
        <w:rPr>
          <w:rFonts w:ascii="Times New Roman" w:hAnsi="Times New Roman"/>
          <w:sz w:val="28"/>
          <w:szCs w:val="28"/>
        </w:rPr>
        <w:t xml:space="preserve"> в</w:t>
      </w:r>
      <w:r w:rsidR="004E3477">
        <w:rPr>
          <w:rFonts w:ascii="Times New Roman" w:hAnsi="Times New Roman"/>
          <w:sz w:val="28"/>
          <w:szCs w:val="28"/>
        </w:rPr>
        <w:t>о второй группе раннего возраста, младшей, средней и старшей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4E3477">
        <w:rPr>
          <w:rFonts w:ascii="Times New Roman" w:hAnsi="Times New Roman"/>
          <w:sz w:val="28"/>
          <w:szCs w:val="28"/>
        </w:rPr>
        <w:t>группе</w:t>
      </w:r>
      <w:r>
        <w:rPr>
          <w:rFonts w:ascii="Times New Roman" w:hAnsi="Times New Roman"/>
          <w:sz w:val="28"/>
          <w:szCs w:val="28"/>
        </w:rPr>
        <w:t xml:space="preserve"> два</w:t>
      </w:r>
      <w:r w:rsidRPr="00AF3F4D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а</w:t>
      </w:r>
      <w:r w:rsidRPr="00AF3F4D">
        <w:rPr>
          <w:rFonts w:ascii="Times New Roman" w:hAnsi="Times New Roman"/>
          <w:sz w:val="28"/>
          <w:szCs w:val="28"/>
        </w:rPr>
        <w:t xml:space="preserve"> в неделю.</w:t>
      </w:r>
      <w:r w:rsidR="000C041A"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в обязательной части </w:t>
      </w:r>
      <w:r w:rsidRPr="00AF3F4D">
        <w:rPr>
          <w:rFonts w:ascii="Times New Roman" w:hAnsi="Times New Roman"/>
          <w:sz w:val="28"/>
          <w:szCs w:val="28"/>
        </w:rPr>
        <w:t xml:space="preserve">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482592" w:rsidRPr="00A31935" w:rsidRDefault="00482592" w:rsidP="00482592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включает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ООД по рисованию, лепке, аппликации. ООД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образовательному компоненту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«Рисование» организуется с</w:t>
      </w:r>
      <w:r>
        <w:rPr>
          <w:rFonts w:ascii="Times New Roman" w:eastAsia="Times New Roman" w:hAnsi="Times New Roman" w:cs="Times New Roman"/>
          <w:sz w:val="28"/>
          <w:szCs w:val="28"/>
        </w:rPr>
        <w:t>о второй группы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. ООД по реализации образовательного компонен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«Аппликация» организуется с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младшей группы один раз в две недели. Образовательный компонент «Лепка» реализуется через организацию ООД с</w:t>
      </w:r>
      <w:r>
        <w:rPr>
          <w:rFonts w:ascii="Times New Roman" w:eastAsia="Times New Roman" w:hAnsi="Times New Roman" w:cs="Times New Roman"/>
          <w:sz w:val="28"/>
          <w:szCs w:val="28"/>
        </w:rPr>
        <w:t>о второй группы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sz w:val="28"/>
          <w:szCs w:val="28"/>
        </w:rPr>
        <w:t>о второй группе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ООД по данному компоненту организуе</w:t>
      </w:r>
      <w:r>
        <w:rPr>
          <w:rFonts w:ascii="Times New Roman" w:eastAsia="Times New Roman" w:hAnsi="Times New Roman" w:cs="Times New Roman"/>
          <w:sz w:val="28"/>
          <w:szCs w:val="28"/>
        </w:rPr>
        <w:t>тся один раз в неделю, с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младшей группы один раз в две недели.</w:t>
      </w:r>
    </w:p>
    <w:p w:rsidR="00482592" w:rsidRDefault="00482592" w:rsidP="00482592">
      <w:pPr>
        <w:widowControl w:val="0"/>
        <w:tabs>
          <w:tab w:val="left" w:pos="-426"/>
        </w:tabs>
        <w:adjustRightInd w:val="0"/>
        <w:spacing w:after="0" w:line="240" w:lineRule="auto"/>
        <w:ind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505DF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05DF2">
        <w:rPr>
          <w:rFonts w:ascii="Times New Roman" w:hAnsi="Times New Roman" w:cs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482592" w:rsidRPr="009107DC" w:rsidRDefault="00482592" w:rsidP="00482592">
      <w:pPr>
        <w:widowControl w:val="0"/>
        <w:tabs>
          <w:tab w:val="left" w:pos="0"/>
        </w:tabs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7DC">
        <w:rPr>
          <w:rFonts w:ascii="Times New Roman" w:eastAsia="Calibri" w:hAnsi="Times New Roman" w:cs="Times New Roman"/>
          <w:sz w:val="28"/>
          <w:szCs w:val="28"/>
        </w:rPr>
        <w:t>Музыкальное развитие</w:t>
      </w:r>
      <w:r w:rsidR="000C04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</w:rPr>
        <w:t>детей</w:t>
      </w:r>
      <w:r w:rsidR="000C04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</w:rPr>
        <w:t>в ДОУ</w:t>
      </w:r>
      <w:r w:rsidR="000C04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</w:rPr>
        <w:t>осуществляет музыкальный руководитель, физическое развитие детей осуществляет инструктор по физической культуре.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 в неделю дан в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обязательной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частях учебного плана для каждой возрастной группы.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Для воспитанников ДОУ организованна 5-дневная образовательная неделя. Обучение ведется на русском </w:t>
      </w:r>
      <w:r w:rsidR="009B6BEF">
        <w:rPr>
          <w:rFonts w:ascii="Times New Roman" w:eastAsia="Times New Roman" w:hAnsi="Times New Roman" w:cs="Times New Roman"/>
          <w:sz w:val="28"/>
          <w:szCs w:val="28"/>
        </w:rPr>
        <w:t>и чеченском языке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>Максимальный объем учебной нагрузки не превышает требований СанПи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и определяется в соответствии с психофизическими особенностями на каждом возрастном этапе.</w:t>
      </w:r>
    </w:p>
    <w:p w:rsidR="00CC26E3" w:rsidRPr="00CC26E3" w:rsidRDefault="00482592" w:rsidP="00CC2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Количество компонентов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 и их продолжительность, время проведения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ответствуют требованиям </w:t>
      </w:r>
      <w:r w:rsidR="00CC26E3" w:rsidRPr="00CC26E3">
        <w:rPr>
          <w:rFonts w:ascii="Times New Roman" w:eastAsia="Calibri" w:hAnsi="Times New Roman" w:cs="Times New Roman"/>
          <w:bCs/>
          <w:sz w:val="28"/>
          <w:szCs w:val="28"/>
        </w:rPr>
        <w:t>согласно СанПиН 2.4.3648-20 «Санитарно-эпидемиологические требования к организациям воспитания и обучения, отдыха и оздоровления детей и молодежи»</w:t>
      </w:r>
      <w:r w:rsidR="00CC26E3" w:rsidRPr="00CC26E3">
        <w:rPr>
          <w:rFonts w:ascii="Times New Roman" w:eastAsia="Times New Roman" w:hAnsi="Times New Roman" w:cs="Times New Roman"/>
          <w:sz w:val="28"/>
          <w:szCs w:val="28"/>
        </w:rPr>
        <w:t>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направленности чередуются с ООД художественно-эстетического направления.</w:t>
      </w:r>
    </w:p>
    <w:p w:rsidR="00CC26E3" w:rsidRPr="00CC26E3" w:rsidRDefault="00CC26E3" w:rsidP="00CC26E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C26E3">
        <w:rPr>
          <w:rFonts w:ascii="Times New Roman" w:eastAsia="Calibri" w:hAnsi="Times New Roman" w:cs="Times New Roman"/>
          <w:sz w:val="28"/>
          <w:szCs w:val="28"/>
        </w:rPr>
        <w:t xml:space="preserve">В соответствии Постановление Главного государственного санитарного врача РФ от 28.09.2020г. № 28 «Об утверждении </w:t>
      </w:r>
      <w:hyperlink r:id="rId7" w:anchor="6580IP" w:history="1">
        <w:r w:rsidRPr="00CC26E3">
          <w:rPr>
            <w:rFonts w:ascii="Times New Roman" w:eastAsia="Calibri" w:hAnsi="Times New Roman" w:cs="Times New Roman"/>
            <w:sz w:val="28"/>
            <w:szCs w:val="28"/>
          </w:rPr>
          <w:t>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Pr="00CC26E3">
        <w:rPr>
          <w:rFonts w:ascii="Times New Roman" w:eastAsia="Calibri" w:hAnsi="Times New Roman" w:cs="Times New Roman"/>
          <w:sz w:val="28"/>
          <w:szCs w:val="28"/>
        </w:rPr>
        <w:t xml:space="preserve"> для детей в возрасте от 2 до 3 лет продолжительность ООД составляет не более 10 минут. Может быть организована в первую и во вторую половину дня (по 8-10 минут).</w:t>
      </w:r>
      <w:r w:rsidRPr="00CC26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Допускается осуществлять образовательную деятельность на игровой площадке во время прогулки. Продолжительность ООД для детей от 3 до 4-х лет – не более 15 минут, для детей от 4-х до 5 лет – не более 20 минут, для детей от 5 до 6-ти лет – не более 25 минут, для детей от 6-7 лет –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старших 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организовывается в первую половину дня.</w:t>
      </w:r>
    </w:p>
    <w:p w:rsidR="00482592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>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482592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построении </w:t>
      </w: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- образовательного процесса учитывается принцип интеграции образовательных областей в соответствии с возрастными возможностями и особенностями воспитанников, спецификой образовательных областей. Это способствует тому, что основные задачи содержания дошкольного образования каждого вида деятельности решаются и в ходе реализации других Программ.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При составлении учебного плана учитывалось соблюдение минимального количества ООД на изучение каждой образовательной области, которое определено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обязательной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части. Реализация физического и художественного – эстетического направления занимает не менее 50% от общего времени ООД.</w:t>
      </w:r>
    </w:p>
    <w:p w:rsidR="004E3477" w:rsidRDefault="004E3477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998" w:rsidRDefault="009D237E" w:rsidP="002D39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7DEE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план </w:t>
      </w:r>
    </w:p>
    <w:p w:rsidR="00556494" w:rsidRDefault="00556494" w:rsidP="002D39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6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4"/>
        <w:gridCol w:w="2124"/>
        <w:gridCol w:w="1559"/>
        <w:gridCol w:w="1846"/>
        <w:gridCol w:w="2128"/>
      </w:tblGrid>
      <w:tr w:rsidR="004E3477" w:rsidRPr="004E3477" w:rsidTr="00F85930">
        <w:trPr>
          <w:trHeight w:val="260"/>
        </w:trPr>
        <w:tc>
          <w:tcPr>
            <w:tcW w:w="5809" w:type="dxa"/>
            <w:gridSpan w:val="3"/>
            <w:vMerge w:val="restart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972" w:type="dxa"/>
            <w:gridSpan w:val="2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</w:tr>
      <w:tr w:rsidR="00F85930" w:rsidRPr="004E3477" w:rsidTr="00F85930">
        <w:trPr>
          <w:trHeight w:val="160"/>
        </w:trPr>
        <w:tc>
          <w:tcPr>
            <w:tcW w:w="5809" w:type="dxa"/>
            <w:gridSpan w:val="3"/>
            <w:vMerge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F85930" w:rsidRPr="004E3477" w:rsidRDefault="00F85930" w:rsidP="00F8593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Младшая </w:t>
            </w:r>
            <w:r w:rsidRPr="004E3477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:rsidR="00F85930" w:rsidRPr="004E3477" w:rsidRDefault="00F85930" w:rsidP="00C5672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930" w:rsidRPr="004E3477" w:rsidRDefault="00F85930" w:rsidP="00C5672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:rsidR="00F85930" w:rsidRPr="004E3477" w:rsidRDefault="00F85930" w:rsidP="004E3477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lastRenderedPageBreak/>
              <w:t>Старшая группа</w:t>
            </w:r>
          </w:p>
          <w:p w:rsidR="00F85930" w:rsidRPr="004E3477" w:rsidRDefault="00F85930" w:rsidP="00C5672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930" w:rsidRPr="004E3477" w:rsidRDefault="00F85930" w:rsidP="00C5672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930" w:rsidRPr="004E3477" w:rsidTr="00F85930">
        <w:trPr>
          <w:trHeight w:val="480"/>
        </w:trPr>
        <w:tc>
          <w:tcPr>
            <w:tcW w:w="2125" w:type="dxa"/>
            <w:vMerge w:val="restart"/>
            <w:vAlign w:val="center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область</w:t>
            </w:r>
          </w:p>
        </w:tc>
        <w:tc>
          <w:tcPr>
            <w:tcW w:w="2125" w:type="dxa"/>
            <w:vMerge w:val="restart"/>
            <w:vAlign w:val="center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Содержание образовательной области</w:t>
            </w:r>
          </w:p>
        </w:tc>
        <w:tc>
          <w:tcPr>
            <w:tcW w:w="1559" w:type="dxa"/>
          </w:tcPr>
          <w:p w:rsidR="00F85930" w:rsidRPr="004E3477" w:rsidRDefault="00F85930" w:rsidP="00C5672A">
            <w:pPr>
              <w:ind w:left="-1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Длительность ООД (мин)</w:t>
            </w:r>
          </w:p>
        </w:tc>
        <w:tc>
          <w:tcPr>
            <w:tcW w:w="1844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8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85930" w:rsidRPr="004E3477" w:rsidTr="00F85930">
        <w:tc>
          <w:tcPr>
            <w:tcW w:w="2125" w:type="dxa"/>
            <w:vMerge/>
            <w:vAlign w:val="center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ООД в неделю</w:t>
            </w:r>
          </w:p>
        </w:tc>
        <w:tc>
          <w:tcPr>
            <w:tcW w:w="1844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85930" w:rsidRPr="004E3477" w:rsidTr="00F85930">
        <w:tc>
          <w:tcPr>
            <w:tcW w:w="2125" w:type="dxa"/>
            <w:vMerge/>
            <w:vAlign w:val="center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Количество ООД в месяц/год</w:t>
            </w:r>
          </w:p>
        </w:tc>
        <w:tc>
          <w:tcPr>
            <w:tcW w:w="1844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2128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М\Г</w:t>
            </w:r>
          </w:p>
        </w:tc>
      </w:tr>
      <w:tr w:rsidR="00F85930" w:rsidRPr="004E3477" w:rsidTr="00F85930">
        <w:tc>
          <w:tcPr>
            <w:tcW w:w="2125" w:type="dxa"/>
            <w:vAlign w:val="center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125" w:type="dxa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Физическая</w:t>
            </w:r>
          </w:p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559" w:type="dxa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2128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</w:tr>
      <w:tr w:rsidR="00F85930" w:rsidRPr="004E3477" w:rsidTr="00F85930">
        <w:tc>
          <w:tcPr>
            <w:tcW w:w="2125" w:type="dxa"/>
            <w:vMerge w:val="restart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2125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1559" w:type="dxa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2128" w:type="dxa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F85930" w:rsidRPr="004E3477" w:rsidTr="00F85930">
        <w:tc>
          <w:tcPr>
            <w:tcW w:w="2125" w:type="dxa"/>
            <w:vMerge/>
            <w:vAlign w:val="center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Приобщение к социокультурным ценностям</w:t>
            </w:r>
          </w:p>
        </w:tc>
        <w:tc>
          <w:tcPr>
            <w:tcW w:w="1559" w:type="dxa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2128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F85930" w:rsidRPr="004E3477" w:rsidTr="00F85930">
        <w:tc>
          <w:tcPr>
            <w:tcW w:w="2125" w:type="dxa"/>
            <w:vMerge/>
            <w:vAlign w:val="center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Ознакомление с миром природы</w:t>
            </w:r>
          </w:p>
        </w:tc>
        <w:tc>
          <w:tcPr>
            <w:tcW w:w="1559" w:type="dxa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2128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F85930" w:rsidRPr="004E3477" w:rsidTr="00F85930">
        <w:trPr>
          <w:trHeight w:val="196"/>
        </w:trPr>
        <w:tc>
          <w:tcPr>
            <w:tcW w:w="2125" w:type="dxa"/>
            <w:vAlign w:val="center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Речевое</w:t>
            </w:r>
          </w:p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 xml:space="preserve"> развитие</w:t>
            </w:r>
          </w:p>
        </w:tc>
        <w:tc>
          <w:tcPr>
            <w:tcW w:w="2125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559" w:type="dxa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2128" w:type="dxa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F85930" w:rsidRPr="004E3477" w:rsidTr="00F85930">
        <w:tc>
          <w:tcPr>
            <w:tcW w:w="2125" w:type="dxa"/>
            <w:vMerge w:val="restart"/>
            <w:vAlign w:val="center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5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559" w:type="dxa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2128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F85930" w:rsidRPr="004E3477" w:rsidTr="00F85930">
        <w:tc>
          <w:tcPr>
            <w:tcW w:w="2125" w:type="dxa"/>
            <w:vMerge/>
            <w:vAlign w:val="center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559" w:type="dxa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2128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F85930" w:rsidRPr="004E3477" w:rsidTr="00F85930">
        <w:trPr>
          <w:trHeight w:val="234"/>
        </w:trPr>
        <w:tc>
          <w:tcPr>
            <w:tcW w:w="2125" w:type="dxa"/>
            <w:vMerge/>
            <w:vAlign w:val="center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559" w:type="dxa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2128" w:type="dxa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F85930" w:rsidRPr="004E3477" w:rsidTr="00F85930">
        <w:tc>
          <w:tcPr>
            <w:tcW w:w="2125" w:type="dxa"/>
            <w:vMerge/>
            <w:vAlign w:val="center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559" w:type="dxa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2128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4E3477" w:rsidRPr="004E3477" w:rsidTr="00F85930">
        <w:tc>
          <w:tcPr>
            <w:tcW w:w="2125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Социально-коммуникативное</w:t>
            </w:r>
          </w:p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7656" w:type="dxa"/>
            <w:gridSpan w:val="4"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В интеграции и в течение дня во время режимных моментов</w:t>
            </w:r>
          </w:p>
        </w:tc>
      </w:tr>
      <w:tr w:rsidR="004E3477" w:rsidRPr="004E3477" w:rsidTr="00C5672A">
        <w:tc>
          <w:tcPr>
            <w:tcW w:w="9781" w:type="dxa"/>
            <w:gridSpan w:val="5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F85930" w:rsidRPr="004E3477" w:rsidTr="00F85930">
        <w:trPr>
          <w:trHeight w:val="704"/>
        </w:trPr>
        <w:tc>
          <w:tcPr>
            <w:tcW w:w="5809" w:type="dxa"/>
            <w:gridSpan w:val="3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Программа по музыкальному воспитанию детей дошкольного возраста </w:t>
            </w:r>
            <w:proofErr w:type="spellStart"/>
            <w:r w:rsidRPr="004E3477">
              <w:rPr>
                <w:rFonts w:ascii="Times New Roman" w:eastAsia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4E347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E3477">
              <w:rPr>
                <w:rFonts w:ascii="Times New Roman" w:eastAsia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4E3477">
              <w:rPr>
                <w:rFonts w:ascii="Times New Roman" w:eastAsia="Times New Roman" w:hAnsi="Times New Roman"/>
                <w:sz w:val="24"/>
                <w:szCs w:val="24"/>
              </w:rPr>
              <w:t xml:space="preserve"> «Ладушки».</w:t>
            </w:r>
          </w:p>
        </w:tc>
        <w:tc>
          <w:tcPr>
            <w:tcW w:w="1846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2126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F85930" w:rsidRPr="004E3477" w:rsidTr="00F85930">
        <w:tc>
          <w:tcPr>
            <w:tcW w:w="5809" w:type="dxa"/>
            <w:gridSpan w:val="3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 xml:space="preserve">Программа курса «Мой край родной» /развивающая программа для дошкольников от 3 до 7 лет. </w:t>
            </w:r>
          </w:p>
        </w:tc>
        <w:tc>
          <w:tcPr>
            <w:tcW w:w="1846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2126" w:type="dxa"/>
            <w:vAlign w:val="center"/>
          </w:tcPr>
          <w:p w:rsidR="00F85930" w:rsidRPr="004E3477" w:rsidRDefault="00F85930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F85930" w:rsidRPr="004E3477" w:rsidTr="00F85930">
        <w:tc>
          <w:tcPr>
            <w:tcW w:w="5809" w:type="dxa"/>
            <w:gridSpan w:val="3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Экономическое воспитание дошкольников: формирование предпосылок финансовой грамотности для детей 5–7 лет</w:t>
            </w:r>
          </w:p>
        </w:tc>
        <w:tc>
          <w:tcPr>
            <w:tcW w:w="1846" w:type="dxa"/>
            <w:vAlign w:val="center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1/9</w:t>
            </w:r>
          </w:p>
        </w:tc>
      </w:tr>
      <w:tr w:rsidR="00F85930" w:rsidRPr="004E3477" w:rsidTr="00F85930">
        <w:tc>
          <w:tcPr>
            <w:tcW w:w="5809" w:type="dxa"/>
            <w:gridSpan w:val="3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 КЪОМАН ХАЗНА</w:t>
            </w:r>
          </w:p>
        </w:tc>
        <w:tc>
          <w:tcPr>
            <w:tcW w:w="1846" w:type="dxa"/>
            <w:vAlign w:val="center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85930" w:rsidRPr="004E3477" w:rsidRDefault="00F85930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</w:tbl>
    <w:p w:rsidR="00A73141" w:rsidRPr="009D237E" w:rsidRDefault="00A73141" w:rsidP="002D39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A73141" w:rsidRPr="009D237E" w:rsidSect="004E3477">
      <w:type w:val="continuous"/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9671FA"/>
    <w:multiLevelType w:val="hybridMultilevel"/>
    <w:tmpl w:val="463CE124"/>
    <w:lvl w:ilvl="0" w:tplc="AB8CC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F96162F"/>
    <w:multiLevelType w:val="hybridMultilevel"/>
    <w:tmpl w:val="7946DA04"/>
    <w:lvl w:ilvl="0" w:tplc="C9A8B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CAB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B63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3A2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B21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B4E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22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280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02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BF74B26"/>
    <w:multiLevelType w:val="hybridMultilevel"/>
    <w:tmpl w:val="6952D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D4"/>
    <w:rsid w:val="000740F6"/>
    <w:rsid w:val="000A1F97"/>
    <w:rsid w:val="000C041A"/>
    <w:rsid w:val="001536F7"/>
    <w:rsid w:val="00191364"/>
    <w:rsid w:val="00197D52"/>
    <w:rsid w:val="001C59EE"/>
    <w:rsid w:val="002117F9"/>
    <w:rsid w:val="00244487"/>
    <w:rsid w:val="00251DD4"/>
    <w:rsid w:val="002562D4"/>
    <w:rsid w:val="002D3998"/>
    <w:rsid w:val="002E0454"/>
    <w:rsid w:val="002F1015"/>
    <w:rsid w:val="002F1A73"/>
    <w:rsid w:val="00346A38"/>
    <w:rsid w:val="00390FC4"/>
    <w:rsid w:val="003A2F98"/>
    <w:rsid w:val="00482592"/>
    <w:rsid w:val="004E3477"/>
    <w:rsid w:val="004F5A07"/>
    <w:rsid w:val="005177AA"/>
    <w:rsid w:val="00556494"/>
    <w:rsid w:val="00586527"/>
    <w:rsid w:val="005925CF"/>
    <w:rsid w:val="005E2A95"/>
    <w:rsid w:val="006700DF"/>
    <w:rsid w:val="00746BC4"/>
    <w:rsid w:val="007E3EEA"/>
    <w:rsid w:val="0080369F"/>
    <w:rsid w:val="00825A32"/>
    <w:rsid w:val="009107DC"/>
    <w:rsid w:val="00974F52"/>
    <w:rsid w:val="009840DD"/>
    <w:rsid w:val="009916DA"/>
    <w:rsid w:val="009A1E65"/>
    <w:rsid w:val="009A2FAF"/>
    <w:rsid w:val="009A3424"/>
    <w:rsid w:val="009B6BEF"/>
    <w:rsid w:val="009D237E"/>
    <w:rsid w:val="009D76B6"/>
    <w:rsid w:val="00A068A5"/>
    <w:rsid w:val="00A16F42"/>
    <w:rsid w:val="00A33E03"/>
    <w:rsid w:val="00A46A82"/>
    <w:rsid w:val="00A73141"/>
    <w:rsid w:val="00AF1BCF"/>
    <w:rsid w:val="00B633F5"/>
    <w:rsid w:val="00B672E9"/>
    <w:rsid w:val="00B960DC"/>
    <w:rsid w:val="00BE24AE"/>
    <w:rsid w:val="00BE450C"/>
    <w:rsid w:val="00C875A9"/>
    <w:rsid w:val="00CB3E34"/>
    <w:rsid w:val="00CC26E3"/>
    <w:rsid w:val="00D27469"/>
    <w:rsid w:val="00D31C81"/>
    <w:rsid w:val="00D8337B"/>
    <w:rsid w:val="00D864ED"/>
    <w:rsid w:val="00DE73C5"/>
    <w:rsid w:val="00E06C78"/>
    <w:rsid w:val="00E504AA"/>
    <w:rsid w:val="00E6177D"/>
    <w:rsid w:val="00F122D3"/>
    <w:rsid w:val="00F56DDA"/>
    <w:rsid w:val="00F82AEE"/>
    <w:rsid w:val="00F85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61E5"/>
  <w15:docId w15:val="{85288104-B709-4872-B416-7A9DA130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D399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аблицы (моноширинный)"/>
    <w:basedOn w:val="a"/>
    <w:next w:val="a"/>
    <w:uiPriority w:val="99"/>
    <w:rsid w:val="004E34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4">
    <w:name w:val="Основной текст (4)_"/>
    <w:basedOn w:val="a0"/>
    <w:link w:val="41"/>
    <w:uiPriority w:val="99"/>
    <w:locked/>
    <w:rsid w:val="004E3477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E3477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character" w:styleId="a8">
    <w:name w:val="Emphasis"/>
    <w:basedOn w:val="a0"/>
    <w:uiPriority w:val="99"/>
    <w:qFormat/>
    <w:rsid w:val="004E34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660856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</dc:creator>
  <cp:lastModifiedBy>Пользователь</cp:lastModifiedBy>
  <cp:revision>4</cp:revision>
  <cp:lastPrinted>2023-12-04T08:09:00Z</cp:lastPrinted>
  <dcterms:created xsi:type="dcterms:W3CDTF">2024-05-31T08:36:00Z</dcterms:created>
  <dcterms:modified xsi:type="dcterms:W3CDTF">2024-05-31T08:41:00Z</dcterms:modified>
</cp:coreProperties>
</file>