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5516FA" w:rsidTr="008323E8">
        <w:trPr>
          <w:trHeight w:val="732"/>
        </w:trPr>
        <w:tc>
          <w:tcPr>
            <w:tcW w:w="4505" w:type="dxa"/>
            <w:gridSpan w:val="3"/>
            <w:vMerge w:val="restart"/>
          </w:tcPr>
          <w:p w:rsidR="005516FA" w:rsidRPr="004C3D01" w:rsidRDefault="005516FA" w:rsidP="005516FA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5516FA" w:rsidRPr="004C3D01" w:rsidRDefault="005516FA" w:rsidP="005516FA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5516FA" w:rsidRPr="004C3D01" w:rsidRDefault="005516FA" w:rsidP="005516FA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5516FA" w:rsidRPr="004C3D01" w:rsidRDefault="005516FA" w:rsidP="005516FA">
            <w:pPr>
              <w:jc w:val="center"/>
            </w:pPr>
          </w:p>
          <w:p w:rsidR="005516FA" w:rsidRPr="004C3D01" w:rsidRDefault="005516FA" w:rsidP="005516F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5516FA" w:rsidRPr="004C3D01" w:rsidRDefault="005516FA" w:rsidP="005516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516FA" w:rsidRPr="004C3D01" w:rsidRDefault="005516FA" w:rsidP="005516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5516FA" w:rsidRPr="004C3D01" w:rsidRDefault="005516FA" w:rsidP="005516FA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5516FA" w:rsidRPr="004C3D01" w:rsidRDefault="005516FA" w:rsidP="005516FA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5516FA" w:rsidTr="008323E8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6FA" w:rsidRDefault="005516FA" w:rsidP="005516FA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553" w:type="dxa"/>
            <w:vMerge w:val="restart"/>
            <w:hideMark/>
          </w:tcPr>
          <w:p w:rsidR="005516FA" w:rsidRDefault="005516FA" w:rsidP="005516FA">
            <w:pPr>
              <w:pStyle w:val="a4"/>
              <w:ind w:right="34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5516FA" w:rsidTr="008323E8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16FA" w:rsidRDefault="005516FA" w:rsidP="005516FA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4"/>
                <w:lang w:eastAsia="ru-RU"/>
              </w:rPr>
            </w:pPr>
          </w:p>
        </w:tc>
      </w:tr>
      <w:tr w:rsidR="005516FA" w:rsidTr="008323E8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5516FA" w:rsidRDefault="005516FA" w:rsidP="005516FA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5516FA" w:rsidRDefault="005516FA" w:rsidP="005516F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5516FA" w:rsidTr="00931C0B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16FA" w:rsidRDefault="005516FA" w:rsidP="005516FA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5516FA" w:rsidRDefault="005516FA" w:rsidP="005516FA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16FA" w:rsidRDefault="005516FA" w:rsidP="005516FA">
            <w:pPr>
              <w:rPr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4"/>
                <w:lang w:eastAsia="ru-RU"/>
              </w:rPr>
            </w:pPr>
          </w:p>
        </w:tc>
      </w:tr>
      <w:tr w:rsidR="005516FA" w:rsidTr="008323E8">
        <w:tc>
          <w:tcPr>
            <w:tcW w:w="4505" w:type="dxa"/>
            <w:gridSpan w:val="3"/>
          </w:tcPr>
          <w:p w:rsidR="005516FA" w:rsidRDefault="005516FA" w:rsidP="005516F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4"/>
                <w:lang w:eastAsia="ru-RU"/>
              </w:rPr>
            </w:pPr>
          </w:p>
        </w:tc>
      </w:tr>
      <w:tr w:rsidR="005516FA" w:rsidTr="008323E8">
        <w:trPr>
          <w:trHeight w:val="1347"/>
        </w:trPr>
        <w:tc>
          <w:tcPr>
            <w:tcW w:w="4505" w:type="dxa"/>
            <w:gridSpan w:val="3"/>
            <w:hideMark/>
          </w:tcPr>
          <w:p w:rsidR="005516FA" w:rsidRPr="004C3D01" w:rsidRDefault="005516FA" w:rsidP="005516F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О ДОУ</w:t>
            </w:r>
          </w:p>
          <w:p w:rsidR="005516FA" w:rsidRDefault="005516FA" w:rsidP="005516FA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5516FA" w:rsidRDefault="005516FA" w:rsidP="005516FA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5516FA" w:rsidRDefault="005516FA" w:rsidP="005516FA">
            <w:pPr>
              <w:rPr>
                <w:rFonts w:eastAsiaTheme="minorEastAsia"/>
                <w:sz w:val="28"/>
                <w:szCs w:val="24"/>
                <w:lang w:eastAsia="ru-RU"/>
              </w:rPr>
            </w:pPr>
          </w:p>
        </w:tc>
      </w:tr>
      <w:tr w:rsidR="005516FA" w:rsidTr="008323E8">
        <w:trPr>
          <w:trHeight w:val="150"/>
        </w:trPr>
        <w:tc>
          <w:tcPr>
            <w:tcW w:w="4505" w:type="dxa"/>
            <w:gridSpan w:val="3"/>
            <w:hideMark/>
          </w:tcPr>
          <w:p w:rsidR="005516FA" w:rsidRPr="004C3D01" w:rsidRDefault="005516FA" w:rsidP="005516FA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Ахкинчу</w:t>
            </w:r>
            <w:proofErr w:type="spellEnd"/>
            <w:r>
              <w:rPr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5516FA" w:rsidRPr="004C3D01" w:rsidRDefault="005516FA" w:rsidP="005516F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5516FA" w:rsidRPr="004C3D01" w:rsidRDefault="005516FA" w:rsidP="005516FA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516FA" w:rsidTr="008323E8">
        <w:tc>
          <w:tcPr>
            <w:tcW w:w="4505" w:type="dxa"/>
            <w:gridSpan w:val="3"/>
          </w:tcPr>
          <w:p w:rsidR="005516FA" w:rsidRDefault="005516FA" w:rsidP="005516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516FA" w:rsidRDefault="005516FA" w:rsidP="005516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</w:tcPr>
          <w:p w:rsidR="005516FA" w:rsidRDefault="005516FA" w:rsidP="005516FA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1.1. Настоящее Положение о дошкольном образовательном учреждении (ДОУ) разработано в соответствии с ФГОС дошкольного образования, утвержденным приказом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 России №1155 от 17.10.2013г, Федеральным законом № 273-ФЗ от 29.12.2012г "Об образовании в Российской Федерации"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Гражданским, Трудовым и Бюджетным кодексом РФ, а также в соответствии с другими нормативными документами Правительства РФ, Уставом дошкольного образовательного учреждения.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1.2.Данное Положение о ДОУ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-образовательных отношений, регламентирует осуществление контроля дошкольного образовательного учреждения.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36072">
        <w:rPr>
          <w:rFonts w:ascii="Times New Roman" w:hAnsi="Times New Roman" w:cs="Times New Roman"/>
          <w:sz w:val="28"/>
          <w:szCs w:val="28"/>
        </w:rPr>
        <w:t>3.Данное</w:t>
      </w:r>
      <w:proofErr w:type="gramEnd"/>
      <w:r w:rsidRPr="00136072">
        <w:rPr>
          <w:rFonts w:ascii="Times New Roman" w:hAnsi="Times New Roman" w:cs="Times New Roman"/>
          <w:sz w:val="28"/>
          <w:szCs w:val="28"/>
        </w:rPr>
        <w:t xml:space="preserve"> Положение о дошкольном образовательном учреждении регулирует образовательную, воспитательную и финансово-хозяйственную деятельность</w:t>
      </w:r>
      <w:r w:rsidR="008323E8">
        <w:rPr>
          <w:rFonts w:ascii="Times New Roman" w:hAnsi="Times New Roman" w:cs="Times New Roman"/>
          <w:sz w:val="28"/>
          <w:szCs w:val="28"/>
        </w:rPr>
        <w:t xml:space="preserve"> </w:t>
      </w:r>
      <w:r w:rsidR="005516FA">
        <w:rPr>
          <w:rFonts w:ascii="Times New Roman" w:hAnsi="Times New Roman" w:cs="Times New Roman"/>
          <w:sz w:val="28"/>
          <w:szCs w:val="28"/>
        </w:rPr>
        <w:t>Муниципального</w:t>
      </w:r>
      <w:r w:rsidR="00B92BE9">
        <w:rPr>
          <w:rFonts w:ascii="Times New Roman" w:hAnsi="Times New Roman" w:cs="Times New Roman"/>
          <w:sz w:val="28"/>
          <w:szCs w:val="28"/>
        </w:rPr>
        <w:t xml:space="preserve"> бюджетного дошкол</w:t>
      </w:r>
      <w:r w:rsidR="008323E8">
        <w:rPr>
          <w:rFonts w:ascii="Times New Roman" w:hAnsi="Times New Roman" w:cs="Times New Roman"/>
          <w:sz w:val="28"/>
          <w:szCs w:val="28"/>
        </w:rPr>
        <w:t>ьного учреждения «Детский сад №1</w:t>
      </w:r>
      <w:r w:rsidR="00B92BE9">
        <w:rPr>
          <w:rFonts w:ascii="Times New Roman" w:hAnsi="Times New Roman" w:cs="Times New Roman"/>
          <w:sz w:val="28"/>
          <w:szCs w:val="28"/>
        </w:rPr>
        <w:t xml:space="preserve"> «</w:t>
      </w:r>
      <w:r w:rsidR="005516FA">
        <w:rPr>
          <w:rFonts w:ascii="Times New Roman" w:hAnsi="Times New Roman" w:cs="Times New Roman"/>
          <w:sz w:val="28"/>
          <w:szCs w:val="28"/>
        </w:rPr>
        <w:t>Рассвет</w:t>
      </w:r>
      <w:r w:rsidR="00B92BE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92BE9">
        <w:rPr>
          <w:rFonts w:ascii="Times New Roman" w:hAnsi="Times New Roman" w:cs="Times New Roman"/>
          <w:sz w:val="28"/>
          <w:szCs w:val="28"/>
        </w:rPr>
        <w:t>с.</w:t>
      </w:r>
      <w:r w:rsidR="005516FA">
        <w:rPr>
          <w:rFonts w:ascii="Times New Roman" w:hAnsi="Times New Roman" w:cs="Times New Roman"/>
          <w:sz w:val="28"/>
          <w:szCs w:val="28"/>
        </w:rPr>
        <w:t>Ахкинчу</w:t>
      </w:r>
      <w:proofErr w:type="spellEnd"/>
      <w:r w:rsidR="005516FA">
        <w:rPr>
          <w:rFonts w:ascii="Times New Roman" w:hAnsi="Times New Roman" w:cs="Times New Roman"/>
          <w:sz w:val="28"/>
          <w:szCs w:val="28"/>
        </w:rPr>
        <w:t xml:space="preserve">-Борзой </w:t>
      </w:r>
      <w:proofErr w:type="spellStart"/>
      <w:r w:rsidR="005516FA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B92BE9">
        <w:rPr>
          <w:rFonts w:ascii="Times New Roman" w:hAnsi="Times New Roman" w:cs="Times New Roman"/>
          <w:sz w:val="28"/>
          <w:szCs w:val="28"/>
        </w:rPr>
        <w:t xml:space="preserve"> района» (далее - ДОУ).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Юридический адрес: </w:t>
      </w:r>
      <w:r w:rsidR="00B92BE9"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proofErr w:type="spellStart"/>
      <w:r w:rsidR="005516FA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5516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2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2BE9">
        <w:rPr>
          <w:rFonts w:ascii="Times New Roman" w:hAnsi="Times New Roman" w:cs="Times New Roman"/>
          <w:sz w:val="28"/>
          <w:szCs w:val="28"/>
        </w:rPr>
        <w:t>с.</w:t>
      </w:r>
      <w:r w:rsidR="005516FA">
        <w:rPr>
          <w:rFonts w:ascii="Times New Roman" w:hAnsi="Times New Roman" w:cs="Times New Roman"/>
          <w:sz w:val="28"/>
          <w:szCs w:val="28"/>
        </w:rPr>
        <w:t>Ахкинчу</w:t>
      </w:r>
      <w:proofErr w:type="spellEnd"/>
      <w:r w:rsidR="005516FA">
        <w:rPr>
          <w:rFonts w:ascii="Times New Roman" w:hAnsi="Times New Roman" w:cs="Times New Roman"/>
          <w:sz w:val="28"/>
          <w:szCs w:val="28"/>
        </w:rPr>
        <w:t xml:space="preserve">-Борзой, </w:t>
      </w:r>
      <w:proofErr w:type="spellStart"/>
      <w:r w:rsidR="005516FA">
        <w:rPr>
          <w:rFonts w:ascii="Times New Roman" w:hAnsi="Times New Roman" w:cs="Times New Roman"/>
          <w:sz w:val="28"/>
          <w:szCs w:val="28"/>
        </w:rPr>
        <w:t>ул.Межидова</w:t>
      </w:r>
      <w:proofErr w:type="spellEnd"/>
      <w:r w:rsidR="008323E8">
        <w:rPr>
          <w:rFonts w:ascii="Times New Roman" w:hAnsi="Times New Roman" w:cs="Times New Roman"/>
          <w:sz w:val="28"/>
          <w:szCs w:val="28"/>
        </w:rPr>
        <w:t xml:space="preserve">, </w:t>
      </w:r>
      <w:r w:rsidR="005516FA">
        <w:rPr>
          <w:rFonts w:ascii="Times New Roman" w:hAnsi="Times New Roman" w:cs="Times New Roman"/>
          <w:sz w:val="28"/>
          <w:szCs w:val="28"/>
        </w:rPr>
        <w:t>3</w:t>
      </w:r>
      <w:r w:rsidR="00B92BE9">
        <w:rPr>
          <w:rFonts w:ascii="Times New Roman" w:hAnsi="Times New Roman" w:cs="Times New Roman"/>
          <w:sz w:val="28"/>
          <w:szCs w:val="28"/>
        </w:rPr>
        <w:t xml:space="preserve">. </w:t>
      </w:r>
      <w:r w:rsidRPr="00136072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– бюджетное учреждение.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1.4. Учредителем дошкольного образовательного учреждения является орган местного самоуправления − _____________</w:t>
      </w:r>
      <w:r w:rsidR="00B92BE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36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 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дошкольным образовательным учреждением и родителями (законными представителями).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1.6.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1.7. Дошкольное образование может быть получено в дошкольном образовательном учреждении, а также вне его - в форме семейного образования.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1.8. 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1.10. Согласно данному положению о детском саде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1.13. ДОУ несет в установленном законодательством Российской Федерации порядке ответственность: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за выполнение функций, определенных Уставом;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за жизнь и здоровье детей и сотрудников дошкольного образовательного учреждения во время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>-образовательной деятельности.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 реализацию в полном объеме основной общеобразовательной программы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 качество реализуемых образовательных программ;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1.14.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2. Цели, задачи и функции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2.2. Дошкольное образовательное учреждение создается в целях осуществления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>-образовательной деятельности и создания оптимальных условий для охраны и укрепления здоровья, физического и психи</w:t>
      </w:r>
      <w:r w:rsidR="00B92BE9">
        <w:rPr>
          <w:rFonts w:ascii="Times New Roman" w:hAnsi="Times New Roman" w:cs="Times New Roman"/>
          <w:sz w:val="28"/>
          <w:szCs w:val="28"/>
        </w:rPr>
        <w:t>ческого развития воспитанников.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2.3. Основными задачами ДОУ являются: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эстетического и физического развития детей;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2.4. Сопутствующие задачи: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условий для разностороннего развития личности ребенка, путем применения форм, методов и средств организации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>-образовательной деятельности, с учетом индивидуальных способностей и возможностей каждого воспитанника;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формирование духовной культуры детей;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 2.6. В соответствии с поставленными задачами ДОУ выполняет следующие функции: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осуществляет образовательную деятельность (обучение, воспитание, сопровождение, и дополнительные услуги).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3. Организация деятельности ДОУ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3.1. Дошкольное образовательное учреждение создается учредителем и регистрируется в порядке, установленном законодательством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3.2. Органом, осуществляющим функции и полномочия учредителя ДОУ, является Управление образования.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3.3. Отношения между Учредителем и ДОУ определяются в соответствии с действующим законодательством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3.7. Право на ведение образовательной деятельности и получение льгот, установленных законодательством Российской Федерации, возникает у </w:t>
      </w: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образовательного учреждения с момента выдачи ему лицензии соответствующим лицензирующим органом субъекта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3.8. Содержание образовательной деятельности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3.11. Режим работы ДОУ - пятидневная рабочая неделя. Максимальная продолжительность пребывания воспитанников в детском саду - с 7:00 до 19:00.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3.12. Организация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детского сада включает в себя присмотр, уход и образовательные услуги.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3.14. В группах общеразвивающей направленности осуществляется реализация образовательной программы дошкольного образования.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3.15.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3.16.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</w:t>
      </w: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3.17.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3.18. В ДОУ могут быть также организованы: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семейные дошкольные группы с целью удовлетворения потребности населения в услугах дошкольного образования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3.19. В группы могут включаться как воспитанники одного возраста, так и воспитанники разных возрастов (разновозрастные группы).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3.20. На основе реализуемых образовательных программ (основных и дополнительных) в ДОУ обеспечивается: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ознакомление с окружающим миром;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развитие познавательных и речевых способностей;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формирование основ грамоты;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понятий, логического мышления;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двигательная активность;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музыкальное воспитание;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коррекция речевых навыков;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формирование культуры, основ личной гигиены и здорового образа жизни.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3.23.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3.24. Максимально допустимое количество обучающих занятий в первой половине дня не превышает: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 группах младшего и среднего возраста - 2-х занятий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 группах старшего - 3-х занятий.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3.25. Продолжительность занятий: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 группах среднего возраста - 15-20 минут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 группах старшего возраста - 20-25 минут</w:t>
      </w:r>
      <w:r w:rsidR="005516FA">
        <w:rPr>
          <w:rFonts w:ascii="Times New Roman" w:hAnsi="Times New Roman" w:cs="Times New Roman"/>
          <w:sz w:val="28"/>
          <w:szCs w:val="28"/>
        </w:rPr>
        <w:t>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3.26. Перемены между занятиями не менее 10 минут.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3.29.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3.30. Медицинский персонал организует следующие мероприятия: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проводит медицинскую диагностику;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организует медицинское и диспансерное наблюдение за состоянием здоровья воспитанников;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осуществляет медицинский контроль за детьми группы «риска»;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проводит профилактические прививки воспитанникам;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осуществляет контроль за соблюдением режимных моментов в группах;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проводит противоэпидемические мероприятия;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проводит оздоровительные медицинские услуги в соответствии с планом оздоровительных мероприятий в детском саду.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3.31.Дошкольное образовательное учреждение организует питание воспитанников и сотрудников.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3.32. Режим и кратность питания устанавливаются в соответствии с длительностью пребывания воспитанника в дошкольном образовательном учреждении.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3.33. ДОУ осуществляет контроль за калорийностью, соблюдением норм и качеством приготовления блюд.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организация дополнительного медицинского обслуживания детей;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 для детей дошкольного возраста;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иные дополнительные услуги, связанные с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>-образовательной деятельностью.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4. Комплектование ДОУ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4.1. Порядок комплектования дошкольного образовательного учреждения определяется в соответствии с законодательством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4.2. Комплектование групп на учебный год производится по направлению Управления образования с 1 июня. Свободные места заполняются в течение всего года.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4.3. В дошкольное образовательное учреждение принимаются дети в возрасте от 2 месяцев.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4.4. Приём в ДОУ осуществляется на основании следующих документов: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направления, выданного на имя заведующего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медицинского заключения о состоянии здоровья ребёнка;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свидетельства о рождении ребёнка;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заявления родителя (законного представителя) ребёнка;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документа, удостоверяющего личность одного из родителей (законных представителей);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медицинской карты ребёнка.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4.5. ДОУ может иметь в своем составе в соответствии с социальными запросами: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группы детей раннего возраста;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группы детей дошкольного возраста;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группы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разные виды групп кратковременного пребывания детей раннего и дошкольного возраста.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4.7. Порядок комплектования персонала ДОУ регламентируется Уставом дошкольного образовательного учреждения.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 4.9. К педагогической деятельности в ДОУ не допускаются лица: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имеющие неснятую или непогашенную судимость за умышленные тяжкие и особо тяжкие преступления;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B92BE9" w:rsidRDefault="00B92BE9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5. Управление и контроль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5.2.Непосредственно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заместитель заведующего по УВР, ВМР или старший воспитатель.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Общее собрание работников, которое выполняет функции согласно разработанному Положению об общем собрании трудового коллектива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Педагогический совет, функционирующий согласно принятому и утвержденному Положению о педагогическом совете в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Методический совет дошкольного образовательного учреждения, выполняющий деятельность согласно Положению о методическом совете в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Родительский комитет, осуществляющий деятельность в дошкольном образовательном учреждении по Положению о родительском комитете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Совет ДОУ, осуществляющий свою деятельность согласно Положению о Совете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Попечительский совет;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иные формы.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Порядок выборов органов самоуправлени</w:t>
      </w:r>
      <w:r w:rsidR="00B92BE9">
        <w:rPr>
          <w:rFonts w:ascii="Times New Roman" w:hAnsi="Times New Roman" w:cs="Times New Roman"/>
          <w:sz w:val="28"/>
          <w:szCs w:val="28"/>
        </w:rPr>
        <w:t>я и их компетенция определяются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Положением (локальным актом).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5.4. Дошкольное образовательное учреждение осуществляет свою деятельность в соответствии с образовательной программой и годовым планом </w:t>
      </w: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работы детского сада, утвержденным в установленном порядке Управлением образования. Отчет о работе ДОУ представляется на утверждение Управлению образования по окончании учебного года, но не позднее 15 августа.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5.5. Контроль за работой ДОУ осуществляется руководством Управления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5.10. Основной формой самоуправления ДОУ</w:t>
      </w:r>
      <w:r w:rsidR="00B92BE9">
        <w:rPr>
          <w:rFonts w:ascii="Times New Roman" w:hAnsi="Times New Roman" w:cs="Times New Roman"/>
          <w:sz w:val="28"/>
          <w:szCs w:val="28"/>
        </w:rPr>
        <w:t xml:space="preserve"> является педагогический совет.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5.11. Членами педагогического совета являются заведующий, заместители заведующего,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образования, логопеды и другие педагогические работники.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5.12. Председателем педагогического совета является заведующий дошкольным образовательным учреждением.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5.13. Председатель назначает секретаря педагогического совета, определяет сроки и тематику заседаний. Секретарь ведет протоколы заседаний педсоветов.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5.14. Педагогический совет решает следующие вопросы: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 переводе воспитанников в следующую возрастную группу;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 разработке индивидуального подхода к воспитанникам;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 согласовании образовательной программы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 согласовании плана работы детского сада на учебный год.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5.15. Заведующий ДОУ: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действует от имени дошкольного образовательного учреждения, представляет его во всех учреждениях и организациях;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выдает доверенности;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несет ответственность за деятельность дошкольного образовательного учреждения перед Учредителем;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организует выполнение решений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организует аттестацию педагогических работников;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создаёт условия для реализации общеобразовательных программ в дошкольном образовательном учреждении;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устанавливает структуру управления дошкольным образовательным учреждением;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Уставом, трудовым договором и должностной инструкцией;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проводит работу по лицензированию;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издает локальные нормативные акты, приказы и распоряжения, в пределах своей компетентности;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осуществляет иные полномочия в соответствии с действующим законодательством Российской Федерации.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6. Полномочия, права и обязанности участников образовательных отношений</w:t>
      </w:r>
    </w:p>
    <w:p w:rsidR="00B92BE9" w:rsidRDefault="00B92BE9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6.1.Участниками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6.2.При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в дошкольном образовательном учреждении.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6.3.Заведующий несет ответственность в соответствии с законодательством РФ: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 уровень квалификации работников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 результаты своей деятельности в соответствии с функциональными обязанностями, предусмотренными Положением о ДОУ, квалификационными требованиями, трудовым договором и Уставом.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6.4. Заместители заведующего ДОУ имеют право: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запрашивать у заведующего ДОУ сведения и материалы, необходимые для выполнения их функций;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разрабатывать нормативные документы, регламентирующие работу дошкольного образовательного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подписывать и визировать документы в пределах своей компетенции.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6.5. Педагогический персонал имеет право: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вносить предложения в проекты программ и планов по совершенствованию структуры управления и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>-образовательной деятельности в целом;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самостоятельный выбор и использование методик воспитания, учебных пособий и материалов;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обязан: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применять адекватные формы, методы и средства воспитания;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выполнять требования по охране здоровья и жизни воспитанников;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6.6. Работники детского сада имеют право: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условия и оплату труда в соответствии с действующим законодательством Российской Федерации;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повышение квалификации;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защиту профессиональной чести и достоинства;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обязаны: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исполнять обязанности в соответствии с трудовым договором, должностной инструкцией;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заботиться о защите прав и свобод воспитанников (в том числе - от всех форм физического и психического насилия);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соблюдать правила охраны труда и пожарной безопасности;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 и требования;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соблюдать должностную инструкцию, настоящее типовое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совершенствовать профессиональные умения и навыки;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быть примером достойного поведения в детском саду и общественных местах.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6.8. Воспитанники ДОУ имеют право: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на уважение своего человеческого достоинства, свободное выражение собственных взглядов и убеждений;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медико-психологическую помощь;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на наличие условий психологического комфорта;</w:t>
      </w:r>
    </w:p>
    <w:p w:rsidR="00136072" w:rsidRPr="00136072" w:rsidRDefault="00136072" w:rsidP="005516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обязаны: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выполнять законные требования педагогов и других работников дошкольного образовательного учреждения.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6.9. Родители (законные представители) детей имеют право: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выбирать учреждение и переводить своего ребенка в другое дошкольное образовательное учреждение;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предоставлять ребенку дополнительные образовательные услуги сверх образовательной программы детского сада;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защищать законные права и интересы детей;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обязаны: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выполнять Устав и настоящее Положение ДОУ, разработанное в соответствии ФГОС ДО, в части, касающейся их прав и обязанностей;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оплачивать обучение ребенка в соответствии с Договором о предоставлении платных дополнительных услуг;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содействовать педагогам детского сада в успешном усвоении детьми содержания обучения.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6.10. Родители несут ответственность за воспитание своих детей и создание необходимых условий для сохранения их здоровья.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B92BE9" w:rsidRDefault="00136072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E9">
        <w:rPr>
          <w:rFonts w:ascii="Times New Roman" w:hAnsi="Times New Roman" w:cs="Times New Roman"/>
          <w:b/>
          <w:sz w:val="28"/>
          <w:szCs w:val="28"/>
        </w:rPr>
        <w:t>7. Имущество и средства ДОУ</w:t>
      </w:r>
    </w:p>
    <w:p w:rsidR="00B92BE9" w:rsidRPr="00B92BE9" w:rsidRDefault="00B92BE9" w:rsidP="00B92BE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7.1. За ДОУ в целях обеспечения </w:t>
      </w:r>
      <w:proofErr w:type="spellStart"/>
      <w:r w:rsidRPr="0013607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6072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 xml:space="preserve"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7.3. Земельный участок закрепляется за дошкольным образовательным учреждением в порядке, установленном законода</w:t>
      </w:r>
      <w:r w:rsidR="00B92BE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7.4. ДОУ несет ответственность перед собственником за сохранность и эффективное использование закрепленного за ним имущества.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7.5. Финансовое обеспечение деятельности детского сада осуществляется в соответствии с законодательством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</w:t>
      </w:r>
      <w:r w:rsidR="00B92BE9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8.1. Вопросы, не урегулированные настоящим Положением, решаются на основании действующего законодательства Российской Федерации. </w:t>
      </w:r>
    </w:p>
    <w:p w:rsidR="00B92BE9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 xml:space="preserve"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 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lastRenderedPageBreak/>
        <w:t>Согласовано с Профсоюзным комитетом</w:t>
      </w: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Протокол от ___.____. 202__ г. № _____</w:t>
      </w:r>
    </w:p>
    <w:p w:rsidR="005516FA" w:rsidRDefault="005516FA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07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Рассмотрено на Родительском комитете</w:t>
      </w:r>
    </w:p>
    <w:p w:rsidR="00790C02" w:rsidRPr="00136072" w:rsidRDefault="00136072" w:rsidP="001360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72">
        <w:rPr>
          <w:rFonts w:ascii="Times New Roman" w:hAnsi="Times New Roman" w:cs="Times New Roman"/>
          <w:sz w:val="28"/>
          <w:szCs w:val="28"/>
        </w:rPr>
        <w:t>Протокол от ___.____. 202__ г. № _____</w:t>
      </w:r>
    </w:p>
    <w:sectPr w:rsidR="00790C02" w:rsidRPr="00136072" w:rsidSect="0064678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9D"/>
    <w:rsid w:val="00136072"/>
    <w:rsid w:val="001E06BA"/>
    <w:rsid w:val="002121F5"/>
    <w:rsid w:val="00224472"/>
    <w:rsid w:val="0024210F"/>
    <w:rsid w:val="0035233C"/>
    <w:rsid w:val="0044041E"/>
    <w:rsid w:val="005516FA"/>
    <w:rsid w:val="0056100D"/>
    <w:rsid w:val="0056699D"/>
    <w:rsid w:val="00646781"/>
    <w:rsid w:val="00660987"/>
    <w:rsid w:val="006B5796"/>
    <w:rsid w:val="00727F49"/>
    <w:rsid w:val="00790C02"/>
    <w:rsid w:val="008323E8"/>
    <w:rsid w:val="00A05C27"/>
    <w:rsid w:val="00A56F19"/>
    <w:rsid w:val="00A971A0"/>
    <w:rsid w:val="00B03C04"/>
    <w:rsid w:val="00B70B4B"/>
    <w:rsid w:val="00B92BE9"/>
    <w:rsid w:val="00B944E1"/>
    <w:rsid w:val="00BE669D"/>
    <w:rsid w:val="00C00B50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1846-E1F9-4A7B-982A-EE4CD7D2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832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2021-10-06T11:22:00Z</cp:lastPrinted>
  <dcterms:created xsi:type="dcterms:W3CDTF">2021-12-17T11:10:00Z</dcterms:created>
  <dcterms:modified xsi:type="dcterms:W3CDTF">2021-12-17T11:10:00Z</dcterms:modified>
</cp:coreProperties>
</file>