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E2" w:rsidRPr="007E2EE2" w:rsidRDefault="007E2EE2" w:rsidP="008C5430">
      <w:pPr>
        <w:shd w:val="clear" w:color="auto" w:fill="000000"/>
        <w:ind w:left="1120" w:right="284" w:hanging="836"/>
      </w:pPr>
      <w:r w:rsidRPr="007E2EE2">
        <w:rPr>
          <w:rStyle w:val="30"/>
          <w:bCs w:val="0"/>
          <w:sz w:val="24"/>
          <w:szCs w:val="24"/>
        </w:rPr>
        <w:t>ЧТО НАДО ЗНАТЬ О ПРИВИВКАХ?</w:t>
      </w:r>
    </w:p>
    <w:p w:rsidR="008C5430" w:rsidRDefault="008C5430" w:rsidP="007E2EE2">
      <w:pPr>
        <w:pStyle w:val="40"/>
        <w:shd w:val="clear" w:color="auto" w:fill="auto"/>
        <w:spacing w:before="0" w:after="14"/>
        <w:jc w:val="center"/>
        <w:rPr>
          <w:color w:val="000000"/>
          <w:sz w:val="20"/>
          <w:szCs w:val="20"/>
          <w:lang w:eastAsia="ru-RU" w:bidi="ru-RU"/>
        </w:rPr>
      </w:pPr>
    </w:p>
    <w:p w:rsidR="007E2EE2" w:rsidRPr="002B4127" w:rsidRDefault="007E2EE2" w:rsidP="007E2EE2">
      <w:pPr>
        <w:pStyle w:val="40"/>
        <w:shd w:val="clear" w:color="auto" w:fill="auto"/>
        <w:spacing w:before="0" w:after="14"/>
        <w:jc w:val="center"/>
        <w:rPr>
          <w:sz w:val="20"/>
          <w:szCs w:val="20"/>
        </w:rPr>
      </w:pPr>
      <w:r w:rsidRPr="002B4127">
        <w:rPr>
          <w:color w:val="000000"/>
          <w:sz w:val="20"/>
          <w:szCs w:val="20"/>
          <w:lang w:eastAsia="ru-RU" w:bidi="ru-RU"/>
        </w:rPr>
        <w:t>Сроки проведения прививок против полиомиелита определены приказом Министерства здравоохранения Российской Федерации. Прививки обязательны и делаются детям</w:t>
      </w:r>
    </w:p>
    <w:p w:rsidR="007E2EE2" w:rsidRPr="007E2EE2" w:rsidRDefault="007E2EE2" w:rsidP="007E2EE2">
      <w:pPr>
        <w:keepNext/>
        <w:keepLines/>
        <w:ind w:left="40"/>
        <w:jc w:val="center"/>
        <w:rPr>
          <w:b/>
          <w:color w:val="FF0000"/>
        </w:rPr>
      </w:pPr>
      <w:bookmarkStart w:id="0" w:name="bookmark0"/>
      <w:r w:rsidRPr="007E2EE2">
        <w:rPr>
          <w:b/>
          <w:color w:val="FF0000"/>
        </w:rPr>
        <w:t xml:space="preserve">с </w:t>
      </w:r>
      <w:r w:rsidRPr="007E2EE2">
        <w:rPr>
          <w:rStyle w:val="32"/>
          <w:b/>
          <w:color w:val="FF0000"/>
        </w:rPr>
        <w:t>3-х месячного</w:t>
      </w:r>
      <w:r w:rsidRPr="007E2EE2">
        <w:rPr>
          <w:rStyle w:val="32"/>
          <w:b/>
          <w:color w:val="FF0000"/>
        </w:rPr>
        <w:br/>
        <w:t>возраста трехкратно</w:t>
      </w:r>
      <w:r w:rsidRPr="007E2EE2">
        <w:rPr>
          <w:rStyle w:val="32"/>
          <w:b/>
          <w:color w:val="FF0000"/>
        </w:rPr>
        <w:br/>
      </w:r>
      <w:r w:rsidRPr="007E2EE2">
        <w:rPr>
          <w:b/>
          <w:color w:val="FF0000"/>
        </w:rPr>
        <w:t xml:space="preserve">с </w:t>
      </w:r>
      <w:r w:rsidRPr="007E2EE2">
        <w:rPr>
          <w:rStyle w:val="32"/>
          <w:b/>
          <w:color w:val="FF0000"/>
        </w:rPr>
        <w:t>интервалом</w:t>
      </w:r>
      <w:r w:rsidRPr="007E2EE2">
        <w:rPr>
          <w:b/>
          <w:color w:val="FF0000"/>
        </w:rPr>
        <w:t xml:space="preserve"> в </w:t>
      </w:r>
      <w:r w:rsidRPr="007E2EE2">
        <w:rPr>
          <w:rStyle w:val="32"/>
          <w:b/>
          <w:color w:val="FF0000"/>
        </w:rPr>
        <w:t>30 дней.</w:t>
      </w:r>
      <w:bookmarkEnd w:id="0"/>
    </w:p>
    <w:p w:rsidR="007E2EE2" w:rsidRPr="002B4127" w:rsidRDefault="007E2EE2" w:rsidP="007E2EE2">
      <w:pPr>
        <w:pStyle w:val="40"/>
        <w:shd w:val="clear" w:color="auto" w:fill="auto"/>
        <w:tabs>
          <w:tab w:val="left" w:pos="1458"/>
          <w:tab w:val="left" w:pos="2732"/>
        </w:tabs>
        <w:spacing w:before="0" w:after="0" w:line="244" w:lineRule="exact"/>
        <w:ind w:left="240" w:firstLine="480"/>
        <w:jc w:val="center"/>
        <w:rPr>
          <w:sz w:val="20"/>
          <w:szCs w:val="20"/>
        </w:rPr>
      </w:pPr>
      <w:r w:rsidRPr="002B4127">
        <w:rPr>
          <w:color w:val="000000"/>
          <w:sz w:val="20"/>
          <w:szCs w:val="20"/>
          <w:lang w:eastAsia="ru-RU" w:bidi="ru-RU"/>
        </w:rPr>
        <w:t>В дальнейшем ребенку проводятся 3 ревакцинации.</w:t>
      </w:r>
    </w:p>
    <w:p w:rsidR="007E2EE2" w:rsidRPr="002B4127" w:rsidRDefault="007E2EE2" w:rsidP="007E2EE2">
      <w:pPr>
        <w:pStyle w:val="40"/>
        <w:shd w:val="clear" w:color="auto" w:fill="auto"/>
        <w:tabs>
          <w:tab w:val="left" w:pos="1458"/>
          <w:tab w:val="left" w:pos="2732"/>
        </w:tabs>
        <w:spacing w:before="0" w:after="0" w:line="244" w:lineRule="exact"/>
        <w:ind w:left="240" w:firstLine="480"/>
        <w:rPr>
          <w:color w:val="00B0F0"/>
        </w:rPr>
      </w:pPr>
      <w:r w:rsidRPr="002B4127">
        <w:rPr>
          <w:color w:val="00B0F0"/>
          <w:lang w:eastAsia="ru-RU" w:bidi="ru-RU"/>
        </w:rPr>
        <w:t xml:space="preserve"> </w:t>
      </w:r>
      <w:r w:rsidRPr="002B4127">
        <w:rPr>
          <w:rStyle w:val="47pt"/>
          <w:color w:val="00B0F0"/>
        </w:rPr>
        <w:t>ПЕРВАЯ</w:t>
      </w:r>
      <w:r w:rsidRPr="002B4127">
        <w:rPr>
          <w:rStyle w:val="47pt"/>
          <w:color w:val="00B0F0"/>
        </w:rPr>
        <w:tab/>
        <w:t>ВТОРАЯ</w:t>
      </w:r>
      <w:r w:rsidRPr="002B4127">
        <w:rPr>
          <w:rStyle w:val="47pt"/>
          <w:color w:val="00B0F0"/>
        </w:rPr>
        <w:tab/>
        <w:t>ТРЕТЬЯ</w:t>
      </w: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8375" cy="1028700"/>
            <wp:effectExtent l="19050" t="0" r="9525" b="0"/>
            <wp:docPr id="14" name="Рисунок 14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Default="007E2EE2" w:rsidP="007E2EE2">
      <w:pPr>
        <w:framePr w:h="1617" w:wrap="notBeside" w:vAnchor="text" w:hAnchor="text" w:xAlign="center" w:y="1"/>
        <w:jc w:val="center"/>
        <w:rPr>
          <w:sz w:val="2"/>
          <w:szCs w:val="2"/>
        </w:rPr>
      </w:pPr>
    </w:p>
    <w:p w:rsidR="007E2EE2" w:rsidRPr="007E2EE2" w:rsidRDefault="007E2EE2" w:rsidP="008C5430">
      <w:pPr>
        <w:framePr w:h="1617" w:wrap="notBeside" w:vAnchor="text" w:hAnchor="text" w:xAlign="center" w:y="1"/>
        <w:shd w:val="clear" w:color="auto" w:fill="000000"/>
        <w:ind w:right="279"/>
        <w:jc w:val="center"/>
      </w:pPr>
      <w:r w:rsidRPr="007E2EE2">
        <w:rPr>
          <w:rStyle w:val="a6"/>
          <w:b w:val="0"/>
          <w:bCs w:val="0"/>
          <w:sz w:val="24"/>
          <w:szCs w:val="24"/>
        </w:rPr>
        <w:t>НАЦИОНАЛЬНЫЕ ДНИ ИММУНИЗАЦИИ (НДИ)?</w:t>
      </w:r>
    </w:p>
    <w:p w:rsidR="007E2EE2" w:rsidRDefault="007E2EE2" w:rsidP="007E2EE2">
      <w:pPr>
        <w:pStyle w:val="2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675E6" w:rsidRPr="00A675E6" w:rsidRDefault="007E2EE2" w:rsidP="00A675E6">
      <w:pPr>
        <w:pStyle w:val="2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A675E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Всемирная организация здравоохранения призвала все страны мира ликвидировать полиомиелит на планете к 2018 году. Для достижения этой цели около 100% детей должны быть привиты против полиомиелита. Поэтому проводятся НДИ - дополнительная массовая иммунизация детей в возрасте от Зх месяцев до Зх лет, независимо от ранее сделанных прививок.</w:t>
      </w:r>
    </w:p>
    <w:p w:rsidR="00A675E6" w:rsidRDefault="00A675E6" w:rsidP="00A675E6">
      <w:pPr>
        <w:pStyle w:val="2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675E6" w:rsidRPr="00A675E6" w:rsidRDefault="00A675E6" w:rsidP="00A675E6">
      <w:pPr>
        <w:pStyle w:val="2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675E6" w:rsidRDefault="00A675E6" w:rsidP="00A675E6">
      <w:pPr>
        <w:pStyle w:val="2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pPr>
    </w:p>
    <w:p w:rsidR="008C5430" w:rsidRPr="00A675E6" w:rsidRDefault="008C5430" w:rsidP="00A675E6">
      <w:pPr>
        <w:pStyle w:val="22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</w:pPr>
      <w:r>
        <w:rPr>
          <w:rFonts w:ascii="Times New Roman" w:hAnsi="Times New Roman" w:cs="Times New Roman"/>
          <w:noProof/>
          <w:color w:val="000000"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6537960</wp:posOffset>
            </wp:positionH>
            <wp:positionV relativeFrom="margin">
              <wp:posOffset>97790</wp:posOffset>
            </wp:positionV>
            <wp:extent cx="2866390" cy="1200785"/>
            <wp:effectExtent l="19050" t="19050" r="48260" b="37465"/>
            <wp:wrapSquare wrapText="bothSides"/>
            <wp:docPr id="1" name="Рисунок 1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2007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7E2EE2" w:rsidRPr="007E2EE2" w:rsidRDefault="007E2EE2" w:rsidP="008C5430">
      <w:pPr>
        <w:shd w:val="clear" w:color="auto" w:fill="000000"/>
        <w:spacing w:after="300" w:line="210" w:lineRule="exact"/>
        <w:ind w:left="940" w:right="284" w:hanging="514"/>
        <w:jc w:val="center"/>
        <w:rPr>
          <w:sz w:val="22"/>
          <w:szCs w:val="22"/>
        </w:rPr>
      </w:pPr>
      <w:r w:rsidRPr="007E2EE2">
        <w:rPr>
          <w:rStyle w:val="30"/>
          <w:bCs w:val="0"/>
          <w:sz w:val="22"/>
          <w:szCs w:val="22"/>
        </w:rPr>
        <w:lastRenderedPageBreak/>
        <w:t>ЕСТЬ ЛИ ПРОТИВОПОКАЗАНИЯ К ПРИВИВКАМ?</w:t>
      </w:r>
    </w:p>
    <w:p w:rsidR="007E2EE2" w:rsidRPr="007E2EE2" w:rsidRDefault="007E2EE2" w:rsidP="007E2EE2">
      <w:pPr>
        <w:pStyle w:val="40"/>
        <w:shd w:val="clear" w:color="auto" w:fill="auto"/>
        <w:spacing w:before="0" w:after="496" w:line="210" w:lineRule="exact"/>
        <w:jc w:val="center"/>
        <w:rPr>
          <w:sz w:val="22"/>
          <w:szCs w:val="22"/>
        </w:rPr>
      </w:pPr>
      <w:r w:rsidRPr="007E2EE2">
        <w:rPr>
          <w:color w:val="FF0000"/>
          <w:sz w:val="22"/>
          <w:szCs w:val="22"/>
          <w:lang w:eastAsia="ru-RU" w:bidi="ru-RU"/>
        </w:rPr>
        <w:t>Д</w:t>
      </w:r>
      <w:r w:rsidRPr="007E2EE2">
        <w:rPr>
          <w:color w:val="000000"/>
          <w:sz w:val="22"/>
          <w:szCs w:val="22"/>
          <w:lang w:eastAsia="ru-RU" w:bidi="ru-RU"/>
        </w:rPr>
        <w:t>а, но они чрезвычайно редки и определяет их только врач.</w:t>
      </w:r>
    </w:p>
    <w:p w:rsidR="007E2EE2" w:rsidRPr="00A675E6" w:rsidRDefault="007E2EE2" w:rsidP="00A675E6">
      <w:pPr>
        <w:shd w:val="clear" w:color="auto" w:fill="000000"/>
        <w:spacing w:after="442" w:line="190" w:lineRule="exact"/>
        <w:ind w:left="284" w:right="180"/>
        <w:jc w:val="center"/>
        <w:rPr>
          <w:sz w:val="20"/>
          <w:szCs w:val="20"/>
        </w:rPr>
      </w:pPr>
      <w:r w:rsidRPr="00A675E6">
        <w:rPr>
          <w:rStyle w:val="30"/>
          <w:bCs w:val="0"/>
          <w:color w:val="FFFFFF" w:themeColor="background1"/>
          <w:sz w:val="20"/>
          <w:szCs w:val="20"/>
        </w:rPr>
        <w:t>Г</w:t>
      </w:r>
      <w:r w:rsidRPr="00A675E6">
        <w:rPr>
          <w:rStyle w:val="30"/>
          <w:bCs w:val="0"/>
          <w:sz w:val="20"/>
          <w:szCs w:val="20"/>
        </w:rPr>
        <w:t>ДЕ ДЕЛАЮТ ПРИВИВКИ?</w:t>
      </w:r>
      <w:r w:rsidR="00A675E6" w:rsidRPr="00A675E6">
        <w:rPr>
          <w:rStyle w:val="30"/>
          <w:bCs w:val="0"/>
          <w:sz w:val="20"/>
          <w:szCs w:val="20"/>
        </w:rPr>
        <w:t xml:space="preserve">   </w:t>
      </w:r>
    </w:p>
    <w:p w:rsidR="007E2EE2" w:rsidRDefault="007E2EE2" w:rsidP="007E2EE2">
      <w:pPr>
        <w:framePr w:h="207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84706" cy="1609725"/>
            <wp:effectExtent l="19050" t="0" r="6094" b="0"/>
            <wp:docPr id="7" name="Рисунок 7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47" cy="161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EE2" w:rsidRDefault="008C5430" w:rsidP="007E2EE2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7185660</wp:posOffset>
            </wp:positionH>
            <wp:positionV relativeFrom="margin">
              <wp:posOffset>2869565</wp:posOffset>
            </wp:positionV>
            <wp:extent cx="1619250" cy="1482725"/>
            <wp:effectExtent l="76200" t="57150" r="57150" b="803275"/>
            <wp:wrapSquare wrapText="bothSides"/>
            <wp:docPr id="4" name="Рисунок 4" descr="C:\Users\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827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7E2EE2" w:rsidRDefault="007E2EE2" w:rsidP="007E2EE2">
      <w:pPr>
        <w:pStyle w:val="20"/>
        <w:keepNext/>
        <w:keepLines/>
        <w:shd w:val="clear" w:color="auto" w:fill="auto"/>
        <w:spacing w:before="187"/>
        <w:rPr>
          <w:color w:val="C00000"/>
        </w:rPr>
      </w:pPr>
      <w:bookmarkStart w:id="1" w:name="bookmark1"/>
    </w:p>
    <w:p w:rsidR="007E2EE2" w:rsidRPr="002B4127" w:rsidRDefault="007E2EE2" w:rsidP="007E2EE2">
      <w:pPr>
        <w:pStyle w:val="20"/>
        <w:keepNext/>
        <w:keepLines/>
        <w:shd w:val="clear" w:color="auto" w:fill="auto"/>
        <w:spacing w:before="187"/>
        <w:rPr>
          <w:color w:val="FF0000"/>
        </w:rPr>
      </w:pPr>
      <w:r w:rsidRPr="002B4127">
        <w:rPr>
          <w:color w:val="C00000"/>
        </w:rPr>
        <w:t>уважаемые родители!</w:t>
      </w:r>
      <w:r w:rsidRPr="002B4127">
        <w:rPr>
          <w:color w:val="C00000"/>
          <w:lang w:eastAsia="ru-RU" w:bidi="ru-RU"/>
        </w:rPr>
        <w:br/>
      </w:r>
      <w:r w:rsidRPr="002B4127">
        <w:rPr>
          <w:rStyle w:val="2FranklinGothicHeavy18pt0pt"/>
          <w:color w:val="FF0000"/>
        </w:rPr>
        <w:t>ПОМНИТЕ:</w:t>
      </w:r>
      <w:bookmarkEnd w:id="1"/>
    </w:p>
    <w:p w:rsidR="007E2EE2" w:rsidRPr="007E2EE2" w:rsidRDefault="007E2EE2" w:rsidP="007E2EE2">
      <w:pPr>
        <w:pStyle w:val="50"/>
        <w:shd w:val="clear" w:color="auto" w:fill="auto"/>
        <w:spacing w:after="324" w:line="240" w:lineRule="auto"/>
        <w:rPr>
          <w:rFonts w:ascii="Times New Roman" w:hAnsi="Times New Roman" w:cs="Times New Roman"/>
          <w:sz w:val="24"/>
          <w:szCs w:val="24"/>
        </w:rPr>
      </w:pPr>
      <w:r w:rsidRPr="007E2EE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ТОЛЬКО ПРИВИВКИ</w:t>
      </w:r>
      <w:r w:rsidRPr="007E2EE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МОГУТ ЗАЩИТИТЬ ВАШИХ ДЕТЕЙ</w:t>
      </w:r>
      <w:r w:rsidRPr="007E2EE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ОТ ЗАБОЛЕВАНИЯ</w:t>
      </w:r>
      <w:r w:rsidRPr="007E2EE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ПОЛИОМИЕЛИТОМ И ЕГО ТЯЖЕЛЫХ</w:t>
      </w:r>
      <w:r w:rsidRPr="007E2EE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ПОСЛЕДСТВИЙ.</w:t>
      </w:r>
    </w:p>
    <w:p w:rsidR="007E2EE2" w:rsidRPr="007E2EE2" w:rsidRDefault="007E2EE2" w:rsidP="007E2EE2">
      <w:pPr>
        <w:pStyle w:val="50"/>
        <w:shd w:val="clear" w:color="auto" w:fill="auto"/>
        <w:spacing w:after="0" w:line="170" w:lineRule="exact"/>
        <w:rPr>
          <w:rStyle w:val="51"/>
          <w:rFonts w:asciiTheme="minorHAnsi" w:hAnsiTheme="minorHAnsi" w:cs="Times New Roman"/>
          <w:sz w:val="24"/>
          <w:szCs w:val="24"/>
        </w:rPr>
      </w:pPr>
      <w:r w:rsidRPr="007E2EE2">
        <w:rPr>
          <w:rStyle w:val="51"/>
          <w:rFonts w:asciiTheme="minorHAnsi" w:hAnsiTheme="minorHAnsi" w:cs="Times New Roman"/>
          <w:sz w:val="24"/>
          <w:szCs w:val="24"/>
        </w:rPr>
        <w:t>Берегите здоровье ваших детей !</w:t>
      </w:r>
    </w:p>
    <w:p w:rsidR="007E2EE2" w:rsidRPr="007E2EE2" w:rsidRDefault="007E2EE2" w:rsidP="007E2EE2">
      <w:pPr>
        <w:pStyle w:val="50"/>
        <w:shd w:val="clear" w:color="auto" w:fill="auto"/>
        <w:spacing w:after="0" w:line="170" w:lineRule="exact"/>
        <w:jc w:val="left"/>
        <w:rPr>
          <w:rStyle w:val="51"/>
          <w:rFonts w:asciiTheme="minorHAnsi" w:hAnsiTheme="minorHAnsi"/>
        </w:rPr>
      </w:pPr>
    </w:p>
    <w:p w:rsidR="007E2EE2" w:rsidRDefault="007E2EE2"/>
    <w:p w:rsidR="007E2EE2" w:rsidRPr="007E2EE2" w:rsidRDefault="008C5430" w:rsidP="007E2EE2">
      <w:pPr>
        <w:pStyle w:val="10"/>
        <w:keepNext/>
        <w:keepLines/>
        <w:shd w:val="clear" w:color="auto" w:fill="auto"/>
        <w:spacing w:after="0" w:line="480" w:lineRule="exact"/>
        <w:jc w:val="center"/>
        <w:rPr>
          <w:rFonts w:asciiTheme="minorHAnsi" w:hAnsiTheme="minorHAnsi"/>
          <w:color w:val="FF0000"/>
          <w:sz w:val="52"/>
          <w:szCs w:val="52"/>
          <w:lang w:eastAsia="ru-RU" w:bidi="ru-RU"/>
        </w:rPr>
      </w:pPr>
      <w:bookmarkStart w:id="2" w:name="bookmark2"/>
      <w:r>
        <w:rPr>
          <w:color w:val="FF0000"/>
          <w:sz w:val="52"/>
          <w:szCs w:val="52"/>
          <w:lang w:eastAsia="ru-RU" w:bidi="ru-RU"/>
        </w:rPr>
        <w:t xml:space="preserve">     </w:t>
      </w:r>
      <w:r w:rsidR="007E2EE2" w:rsidRPr="007E2EE2">
        <w:rPr>
          <w:color w:val="FF0000"/>
          <w:sz w:val="52"/>
          <w:szCs w:val="52"/>
          <w:lang w:eastAsia="ru-RU" w:bidi="ru-RU"/>
        </w:rPr>
        <w:t>ОПАСНО</w:t>
      </w:r>
      <w:r w:rsidR="007E2EE2" w:rsidRPr="007E2EE2">
        <w:rPr>
          <w:rFonts w:ascii="Bernard MT Condensed" w:hAnsi="Bernard MT Condensed"/>
          <w:color w:val="FF0000"/>
          <w:sz w:val="52"/>
          <w:szCs w:val="52"/>
          <w:lang w:eastAsia="ru-RU" w:bidi="ru-RU"/>
        </w:rPr>
        <w:t>!</w:t>
      </w:r>
      <w:bookmarkEnd w:id="2"/>
    </w:p>
    <w:p w:rsidR="007E2EE2" w:rsidRPr="007E2EE2" w:rsidRDefault="008C5430" w:rsidP="008C5430">
      <w:pPr>
        <w:pStyle w:val="10"/>
        <w:keepNext/>
        <w:keepLines/>
        <w:shd w:val="clear" w:color="auto" w:fill="auto"/>
        <w:spacing w:after="0" w:line="480" w:lineRule="exact"/>
        <w:ind w:left="284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  <w:lang w:eastAsia="ru-RU" w:bidi="ru-RU"/>
        </w:rPr>
        <w:t>___________</w:t>
      </w:r>
    </w:p>
    <w:p w:rsidR="007E2EE2" w:rsidRDefault="007E2EE2" w:rsidP="008C5430">
      <w:pPr>
        <w:framePr w:w="1396" w:h="3279" w:wrap="notBeside" w:vAnchor="text" w:hAnchor="text" w:xAlign="center" w:y="2"/>
        <w:rPr>
          <w:sz w:val="2"/>
          <w:szCs w:val="2"/>
        </w:rPr>
      </w:pPr>
    </w:p>
    <w:p w:rsidR="007E2EE2" w:rsidRDefault="007E2EE2"/>
    <w:p w:rsidR="00A675E6" w:rsidRDefault="00A675E6" w:rsidP="00A675E6">
      <w:pPr>
        <w:pStyle w:val="60"/>
        <w:shd w:val="clear" w:color="auto" w:fill="auto"/>
        <w:spacing w:before="629" w:line="240" w:lineRule="auto"/>
        <w:jc w:val="left"/>
        <w:rPr>
          <w:sz w:val="18"/>
          <w:szCs w:val="18"/>
        </w:rPr>
      </w:pPr>
    </w:p>
    <w:p w:rsidR="00A675E6" w:rsidRDefault="00A675E6" w:rsidP="00A675E6">
      <w:pPr>
        <w:pStyle w:val="60"/>
        <w:shd w:val="clear" w:color="auto" w:fill="auto"/>
        <w:spacing w:before="629" w:line="240" w:lineRule="auto"/>
        <w:jc w:val="left"/>
        <w:rPr>
          <w:sz w:val="18"/>
          <w:szCs w:val="18"/>
        </w:rPr>
      </w:pPr>
    </w:p>
    <w:p w:rsidR="00A675E6" w:rsidRPr="00A675E6" w:rsidRDefault="008C5430" w:rsidP="008C5430">
      <w:pPr>
        <w:pStyle w:val="60"/>
        <w:shd w:val="clear" w:color="auto" w:fill="auto"/>
        <w:spacing w:before="0" w:line="240" w:lineRule="auto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           </w:t>
      </w:r>
      <w:r w:rsidR="00A675E6" w:rsidRPr="00A675E6">
        <w:rPr>
          <w:color w:val="C00000"/>
          <w:sz w:val="24"/>
          <w:szCs w:val="24"/>
        </w:rPr>
        <w:t>Управление Роспотребнадзора</w:t>
      </w:r>
    </w:p>
    <w:p w:rsidR="007E2EE2" w:rsidRPr="00A675E6" w:rsidRDefault="008C5430" w:rsidP="008C5430">
      <w:pPr>
        <w:pStyle w:val="60"/>
        <w:shd w:val="clear" w:color="auto" w:fill="auto"/>
        <w:spacing w:before="0" w:line="240" w:lineRule="auto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       </w:t>
      </w:r>
      <w:r w:rsidR="007E2EE2" w:rsidRPr="00A675E6">
        <w:rPr>
          <w:color w:val="C00000"/>
          <w:sz w:val="24"/>
          <w:szCs w:val="24"/>
        </w:rPr>
        <w:t>по Чеченской Республике</w:t>
      </w:r>
    </w:p>
    <w:p w:rsidR="007E2EE2" w:rsidRPr="00A675E6" w:rsidRDefault="007E2EE2" w:rsidP="008C5430">
      <w:pPr>
        <w:jc w:val="center"/>
      </w:pPr>
    </w:p>
    <w:p w:rsidR="007E2EE2" w:rsidRDefault="007E2EE2" w:rsidP="006A23CE">
      <w:pPr>
        <w:jc w:val="center"/>
      </w:pPr>
      <w:bookmarkStart w:id="3" w:name="_GoBack"/>
      <w:bookmarkEnd w:id="3"/>
    </w:p>
    <w:sectPr w:rsidR="007E2EE2" w:rsidSect="00A675E6">
      <w:pgSz w:w="16838" w:h="11906" w:orient="landscape"/>
      <w:pgMar w:top="851" w:right="1134" w:bottom="1276" w:left="1134" w:header="708" w:footer="708" w:gutter="0"/>
      <w:cols w:num="3" w:space="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A08" w:rsidRDefault="00907A08" w:rsidP="006A23CE">
      <w:r>
        <w:separator/>
      </w:r>
    </w:p>
  </w:endnote>
  <w:endnote w:type="continuationSeparator" w:id="0">
    <w:p w:rsidR="00907A08" w:rsidRDefault="00907A08" w:rsidP="006A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A08" w:rsidRDefault="00907A08" w:rsidP="006A23CE">
      <w:r>
        <w:separator/>
      </w:r>
    </w:p>
  </w:footnote>
  <w:footnote w:type="continuationSeparator" w:id="0">
    <w:p w:rsidR="00907A08" w:rsidRDefault="00907A08" w:rsidP="006A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E2"/>
    <w:rsid w:val="0007379B"/>
    <w:rsid w:val="000972FE"/>
    <w:rsid w:val="001C71F8"/>
    <w:rsid w:val="00240963"/>
    <w:rsid w:val="00271105"/>
    <w:rsid w:val="003E104D"/>
    <w:rsid w:val="006A23CE"/>
    <w:rsid w:val="00712214"/>
    <w:rsid w:val="007D4DE7"/>
    <w:rsid w:val="007E2EE2"/>
    <w:rsid w:val="008C5430"/>
    <w:rsid w:val="00907A08"/>
    <w:rsid w:val="009C08CF"/>
    <w:rsid w:val="009F3ECC"/>
    <w:rsid w:val="00A675E6"/>
    <w:rsid w:val="00A96FC7"/>
    <w:rsid w:val="00C770E7"/>
    <w:rsid w:val="00CC2800"/>
    <w:rsid w:val="00D071FA"/>
    <w:rsid w:val="00D35C1F"/>
    <w:rsid w:val="00E54D1D"/>
    <w:rsid w:val="00F057AE"/>
    <w:rsid w:val="00F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F440"/>
  <w15:docId w15:val="{C144F84E-345F-49AF-BDFB-20005661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2E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E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">
    <w:name w:val="Заголовок №1_"/>
    <w:basedOn w:val="a0"/>
    <w:link w:val="10"/>
    <w:rsid w:val="007E2EE2"/>
    <w:rPr>
      <w:rFonts w:ascii="Franklin Gothic Heavy" w:eastAsia="Franklin Gothic Heavy" w:hAnsi="Franklin Gothic Heavy" w:cs="Franklin Gothic Heavy"/>
      <w:w w:val="150"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7E2EE2"/>
    <w:pPr>
      <w:shd w:val="clear" w:color="auto" w:fill="FFFFFF"/>
      <w:spacing w:after="600" w:line="0" w:lineRule="atLeast"/>
      <w:outlineLvl w:val="0"/>
    </w:pPr>
    <w:rPr>
      <w:rFonts w:ascii="Franklin Gothic Heavy" w:eastAsia="Franklin Gothic Heavy" w:hAnsi="Franklin Gothic Heavy" w:cs="Franklin Gothic Heavy"/>
      <w:color w:val="auto"/>
      <w:w w:val="150"/>
      <w:sz w:val="48"/>
      <w:szCs w:val="48"/>
      <w:lang w:eastAsia="en-US" w:bidi="ar-SA"/>
    </w:rPr>
  </w:style>
  <w:style w:type="character" w:customStyle="1" w:styleId="6">
    <w:name w:val="Основной текст (6)_"/>
    <w:basedOn w:val="a0"/>
    <w:link w:val="60"/>
    <w:rsid w:val="007E2EE2"/>
    <w:rPr>
      <w:rFonts w:ascii="Arial" w:eastAsia="Arial" w:hAnsi="Arial" w:cs="Arial"/>
      <w:b/>
      <w:bCs/>
      <w:spacing w:val="-10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E2EE2"/>
    <w:pPr>
      <w:shd w:val="clear" w:color="auto" w:fill="FFFFFF"/>
      <w:spacing w:before="660" w:line="177" w:lineRule="exact"/>
      <w:jc w:val="center"/>
    </w:pPr>
    <w:rPr>
      <w:rFonts w:ascii="Arial" w:eastAsia="Arial" w:hAnsi="Arial" w:cs="Arial"/>
      <w:b/>
      <w:bCs/>
      <w:color w:val="auto"/>
      <w:spacing w:val="-10"/>
      <w:sz w:val="14"/>
      <w:szCs w:val="14"/>
      <w:lang w:eastAsia="en-US" w:bidi="ar-SA"/>
    </w:rPr>
  </w:style>
  <w:style w:type="character" w:customStyle="1" w:styleId="3">
    <w:name w:val="Основной текст (3)_"/>
    <w:basedOn w:val="a0"/>
    <w:rsid w:val="007E2EE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0">
    <w:name w:val="Основной текст (3)"/>
    <w:basedOn w:val="3"/>
    <w:rsid w:val="007E2EE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E2EE2"/>
    <w:rPr>
      <w:rFonts w:ascii="Arial" w:eastAsia="Arial" w:hAnsi="Arial" w:cs="Arial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7E2EE2"/>
    <w:rPr>
      <w:rFonts w:ascii="Arial" w:eastAsia="Arial" w:hAnsi="Arial" w:cs="Arial"/>
      <w:i/>
      <w:iCs/>
      <w:spacing w:val="-30"/>
      <w:sz w:val="32"/>
      <w:szCs w:val="32"/>
      <w:shd w:val="clear" w:color="auto" w:fill="FFFFFF"/>
    </w:rPr>
  </w:style>
  <w:style w:type="character" w:customStyle="1" w:styleId="2FranklinGothicHeavy18pt0pt">
    <w:name w:val="Заголовок №2 + Franklin Gothic Heavy;18 pt;Не курсив;Интервал 0 pt"/>
    <w:basedOn w:val="2"/>
    <w:rsid w:val="007E2EE2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E2EE2"/>
    <w:rPr>
      <w:rFonts w:ascii="Arial" w:eastAsia="Arial" w:hAnsi="Arial" w:cs="Arial"/>
      <w:b/>
      <w:bCs/>
      <w:spacing w:val="-10"/>
      <w:sz w:val="17"/>
      <w:szCs w:val="17"/>
      <w:shd w:val="clear" w:color="auto" w:fill="FFFFFF"/>
    </w:rPr>
  </w:style>
  <w:style w:type="character" w:customStyle="1" w:styleId="51">
    <w:name w:val="Основной текст (5) + Малые прописные"/>
    <w:basedOn w:val="5"/>
    <w:rsid w:val="007E2EE2"/>
    <w:rPr>
      <w:rFonts w:ascii="Arial" w:eastAsia="Arial" w:hAnsi="Arial" w:cs="Arial"/>
      <w:b/>
      <w:bCs/>
      <w:smallCap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E2EE2"/>
    <w:pPr>
      <w:shd w:val="clear" w:color="auto" w:fill="FFFFFF"/>
      <w:spacing w:before="120" w:after="120" w:line="199" w:lineRule="exact"/>
    </w:pPr>
    <w:rPr>
      <w:rFonts w:ascii="Arial" w:eastAsia="Arial" w:hAnsi="Arial" w:cs="Arial"/>
      <w:color w:val="auto"/>
      <w:spacing w:val="-10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7E2EE2"/>
    <w:pPr>
      <w:shd w:val="clear" w:color="auto" w:fill="FFFFFF"/>
      <w:spacing w:before="480" w:line="587" w:lineRule="exact"/>
      <w:jc w:val="center"/>
      <w:outlineLvl w:val="1"/>
    </w:pPr>
    <w:rPr>
      <w:rFonts w:ascii="Arial" w:eastAsia="Arial" w:hAnsi="Arial" w:cs="Arial"/>
      <w:i/>
      <w:iCs/>
      <w:color w:val="auto"/>
      <w:spacing w:val="-30"/>
      <w:sz w:val="32"/>
      <w:szCs w:val="32"/>
      <w:lang w:eastAsia="en-US" w:bidi="ar-SA"/>
    </w:rPr>
  </w:style>
  <w:style w:type="paragraph" w:customStyle="1" w:styleId="50">
    <w:name w:val="Основной текст (5)"/>
    <w:basedOn w:val="a"/>
    <w:link w:val="5"/>
    <w:rsid w:val="007E2EE2"/>
    <w:pPr>
      <w:shd w:val="clear" w:color="auto" w:fill="FFFFFF"/>
      <w:spacing w:after="300" w:line="199" w:lineRule="exact"/>
      <w:jc w:val="center"/>
    </w:pPr>
    <w:rPr>
      <w:rFonts w:ascii="Arial" w:eastAsia="Arial" w:hAnsi="Arial" w:cs="Arial"/>
      <w:b/>
      <w:bCs/>
      <w:color w:val="auto"/>
      <w:spacing w:val="-10"/>
      <w:sz w:val="17"/>
      <w:szCs w:val="17"/>
      <w:lang w:eastAsia="en-US" w:bidi="ar-SA"/>
    </w:rPr>
  </w:style>
  <w:style w:type="character" w:customStyle="1" w:styleId="31">
    <w:name w:val="Заголовок №3_"/>
    <w:basedOn w:val="a0"/>
    <w:rsid w:val="007E2EE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2">
    <w:name w:val="Заголовок №3"/>
    <w:basedOn w:val="31"/>
    <w:rsid w:val="007E2E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7pt">
    <w:name w:val="Основной текст (4) + 7 pt;Полужирный"/>
    <w:basedOn w:val="4"/>
    <w:rsid w:val="007E2E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картинке_"/>
    <w:basedOn w:val="a0"/>
    <w:rsid w:val="007E2EE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a6">
    <w:name w:val="Подпись к картинке"/>
    <w:basedOn w:val="a5"/>
    <w:rsid w:val="007E2EE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7E2EE2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2EE2"/>
    <w:pPr>
      <w:shd w:val="clear" w:color="auto" w:fill="FFFFFF"/>
      <w:spacing w:before="120" w:line="199" w:lineRule="exact"/>
    </w:pPr>
    <w:rPr>
      <w:rFonts w:ascii="Arial" w:eastAsia="Arial" w:hAnsi="Arial" w:cs="Arial"/>
      <w:color w:val="auto"/>
      <w:spacing w:val="-10"/>
      <w:sz w:val="17"/>
      <w:szCs w:val="17"/>
      <w:lang w:eastAsia="en-US" w:bidi="ar-SA"/>
    </w:rPr>
  </w:style>
  <w:style w:type="paragraph" w:styleId="a7">
    <w:name w:val="header"/>
    <w:basedOn w:val="a"/>
    <w:link w:val="a8"/>
    <w:uiPriority w:val="99"/>
    <w:semiHidden/>
    <w:unhideWhenUsed/>
    <w:rsid w:val="006A23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23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6A2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3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E9C91-93ED-4F43-8D0F-1F5D6933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2022-09-29T06:45:00Z</cp:lastPrinted>
  <dcterms:created xsi:type="dcterms:W3CDTF">2022-09-29T06:44:00Z</dcterms:created>
  <dcterms:modified xsi:type="dcterms:W3CDTF">2022-09-29T06:55:00Z</dcterms:modified>
</cp:coreProperties>
</file>