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A6" w:rsidRPr="002C24A6" w:rsidRDefault="002C24A6" w:rsidP="002C24A6">
      <w:pPr>
        <w:tabs>
          <w:tab w:val="left" w:pos="595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</w:t>
      </w:r>
      <w:r w:rsidRPr="002C24A6">
        <w:rPr>
          <w:rFonts w:ascii="Times New Roman" w:eastAsia="Times New Roman" w:hAnsi="Times New Roman" w:cs="Times New Roman"/>
          <w:bCs/>
          <w:sz w:val="28"/>
        </w:rPr>
        <w:t>УТВЕРЖДЕН</w:t>
      </w:r>
    </w:p>
    <w:p w:rsidR="002C24A6" w:rsidRPr="002C24A6" w:rsidRDefault="002C24A6" w:rsidP="002C24A6">
      <w:pPr>
        <w:tabs>
          <w:tab w:val="left" w:pos="6804"/>
          <w:tab w:val="left" w:pos="6946"/>
          <w:tab w:val="left" w:pos="7088"/>
        </w:tabs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2C24A6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          </w:t>
      </w:r>
      <w:r w:rsidRPr="002C24A6">
        <w:rPr>
          <w:rFonts w:ascii="Times New Roman" w:eastAsia="Times New Roman" w:hAnsi="Times New Roman" w:cs="Times New Roman"/>
          <w:bCs/>
          <w:sz w:val="28"/>
        </w:rPr>
        <w:t>приказом МБДОУ</w:t>
      </w:r>
    </w:p>
    <w:p w:rsidR="002C24A6" w:rsidRPr="002C24A6" w:rsidRDefault="002C24A6" w:rsidP="002C24A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2C24A6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              </w:t>
      </w:r>
      <w:r w:rsidRPr="002C24A6">
        <w:rPr>
          <w:rFonts w:ascii="Times New Roman" w:eastAsia="Times New Roman" w:hAnsi="Times New Roman" w:cs="Times New Roman"/>
          <w:bCs/>
          <w:sz w:val="28"/>
        </w:rPr>
        <w:t>«Детский сад № 1 «Рассвет»</w:t>
      </w:r>
    </w:p>
    <w:p w:rsidR="002C24A6" w:rsidRPr="002C24A6" w:rsidRDefault="002C24A6" w:rsidP="002C24A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2C24A6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</w:t>
      </w:r>
      <w:r w:rsidRPr="002C24A6">
        <w:rPr>
          <w:rFonts w:ascii="Times New Roman" w:eastAsia="Times New Roman" w:hAnsi="Times New Roman" w:cs="Times New Roman"/>
          <w:bCs/>
          <w:sz w:val="28"/>
        </w:rPr>
        <w:t xml:space="preserve">с. </w:t>
      </w:r>
      <w:proofErr w:type="spellStart"/>
      <w:r w:rsidRPr="002C24A6">
        <w:rPr>
          <w:rFonts w:ascii="Times New Roman" w:eastAsia="Times New Roman" w:hAnsi="Times New Roman" w:cs="Times New Roman"/>
          <w:bCs/>
          <w:sz w:val="28"/>
        </w:rPr>
        <w:t>Ахкинчу</w:t>
      </w:r>
      <w:proofErr w:type="spellEnd"/>
      <w:r w:rsidRPr="002C24A6">
        <w:rPr>
          <w:rFonts w:ascii="Times New Roman" w:eastAsia="Times New Roman" w:hAnsi="Times New Roman" w:cs="Times New Roman"/>
          <w:bCs/>
          <w:sz w:val="28"/>
        </w:rPr>
        <w:t>-Борзой</w:t>
      </w:r>
    </w:p>
    <w:p w:rsidR="002C24A6" w:rsidRPr="002C24A6" w:rsidRDefault="002C24A6" w:rsidP="002C24A6">
      <w:pPr>
        <w:tabs>
          <w:tab w:val="left" w:pos="5954"/>
          <w:tab w:val="left" w:pos="6379"/>
          <w:tab w:val="left" w:pos="6804"/>
          <w:tab w:val="left" w:pos="6946"/>
          <w:tab w:val="left" w:pos="7230"/>
          <w:tab w:val="left" w:pos="7655"/>
          <w:tab w:val="left" w:pos="808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2C24A6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</w:t>
      </w:r>
      <w:proofErr w:type="spellStart"/>
      <w:r w:rsidRPr="002C24A6">
        <w:rPr>
          <w:rFonts w:ascii="Times New Roman" w:eastAsia="Times New Roman" w:hAnsi="Times New Roman" w:cs="Times New Roman"/>
          <w:bCs/>
          <w:sz w:val="28"/>
        </w:rPr>
        <w:t>Курчалоевского</w:t>
      </w:r>
      <w:proofErr w:type="spellEnd"/>
      <w:r w:rsidRPr="002C24A6">
        <w:rPr>
          <w:rFonts w:ascii="Times New Roman" w:eastAsia="Times New Roman" w:hAnsi="Times New Roman" w:cs="Times New Roman"/>
          <w:bCs/>
          <w:sz w:val="28"/>
        </w:rPr>
        <w:t xml:space="preserve"> района»</w:t>
      </w:r>
    </w:p>
    <w:p w:rsidR="002C24A6" w:rsidRPr="002C24A6" w:rsidRDefault="002C24A6" w:rsidP="002C24A6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C24A6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</w:t>
      </w:r>
      <w:r w:rsidRPr="002C24A6">
        <w:rPr>
          <w:rFonts w:ascii="Times New Roman" w:eastAsia="Times New Roman" w:hAnsi="Times New Roman" w:cs="Times New Roman"/>
          <w:bCs/>
          <w:sz w:val="28"/>
        </w:rPr>
        <w:t xml:space="preserve"> от _____________ № _____</w:t>
      </w:r>
      <w:r w:rsidRPr="002C24A6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</w:p>
    <w:p w:rsidR="002C24A6" w:rsidRDefault="002C24A6" w:rsidP="002C24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24A6" w:rsidRDefault="00A27277" w:rsidP="002C24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условиях повседневной жизнедеятельности</w:t>
      </w:r>
    </w:p>
    <w:p w:rsidR="00804B08" w:rsidRDefault="00A27277" w:rsidP="002C24A6">
      <w:pPr>
        <w:jc w:val="both"/>
      </w:pP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1. Знать требования руководящих документов по предупреждению проявлений и борьбе с терроризмом, а именно: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• Федеральный закон от 06.03.2006 № 35-ФЗ "О противодействии терроризму";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• Указ президента от 15.02.2006 № 116 «О мерах по противодействию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терроризма».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• 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2. Организовать и лично руководить планированием мероприятий по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обеспечению безопасности, антитеррористической защищенности обучающихся и сотрудников вверенного учреждения: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• руководить разработкой и внесением соответствующих дополнений,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изменений разделов Паспорта безопасности образовательного учреждения;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Плана профилактических работы по предотвращению террористических актов;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• издать приказы по организации охраны, пропускного и внутреннего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режима в учреждении, организации работы по безопасному обеспечению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учебного процесса образовательного учреждения на учебный год;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• руководить разработкой и утвердить планы проведения тренировок и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учений в учреждении по ГО по эвакуации людей и имущества; проведения мероприятий на случай ликвидации последствий чрезвычайных ситуаций;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руководить разработкой инструкций, памяток по обеспечению безопасности,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противодействию терроризму, экстремизму;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• включить в годовые и месячные планы воспитательной работы мероприятия по проведению встреч коллективов образовательных учреждений с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представителями правоохранительных органов, ОВД районов, УФСБ, ГО и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ЧС, ГПС, руководством охранных предприятий, представителями органов местного самоуправления; беседы, диспуты, вечера на темы, раскрывающие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сущность терроризма, экстремизма, методы организации и проведения ими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своих зверских замыслов и акций; по повышению бдительности и умению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распознать террористов, предупредить осуществление их замыслов.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3.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4. Исключить прием на работу в образовательное учреждение в качестве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обс</w:t>
      </w:r>
      <w:r w:rsidR="002C24A6">
        <w:rPr>
          <w:rFonts w:ascii="Times New Roman" w:hAnsi="Times New Roman" w:cs="Times New Roman"/>
          <w:color w:val="000000"/>
          <w:sz w:val="28"/>
          <w:szCs w:val="28"/>
        </w:rPr>
        <w:t>луживающего и технического пер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сонала для проведения ремонтов, какого-либо другого обслуживания, непроверенных и подозрительных лиц, лиц,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имеющих регистрации на проживание. Допущенных к проведению </w:t>
      </w:r>
      <w:proofErr w:type="gramStart"/>
      <w:r w:rsidRPr="009C62E9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 w:rsidR="002C2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либо</w:t>
      </w:r>
      <w:proofErr w:type="gramEnd"/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 работ, строго ограничивать сферой и территорией их деятельности. Поручать надзор и контроль за их деятельностью, выполнением ими требований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установленного режима конкретным ответственным лицам из администрации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5. Обязать педагогов образовательного учреждения проводить предварительную визуальную проверку мест проведения занятий с обучающимися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на наличие предметов, которые могут оказаться взрывными устройствами.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6.Согласовывать с ГИБДД в порядке и сроки, </w:t>
      </w:r>
      <w:proofErr w:type="spellStart"/>
      <w:r w:rsidRPr="009C62E9">
        <w:rPr>
          <w:rFonts w:ascii="Times New Roman" w:hAnsi="Times New Roman" w:cs="Times New Roman"/>
          <w:color w:val="000000"/>
          <w:sz w:val="28"/>
          <w:szCs w:val="28"/>
        </w:rPr>
        <w:t>определѐнные</w:t>
      </w:r>
      <w:proofErr w:type="spellEnd"/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об организации сопровождения транспортных средств, осуществляющих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организационные перевозки групп детей и учащихся Госавтоинспекцией Кемеровской области.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Лично проводить инструктажи должностных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лиц, ответственных за закрепленные участки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деятельности, лиц, обеспечивающих мероприятие, в </w:t>
      </w:r>
      <w:proofErr w:type="spellStart"/>
      <w:r w:rsidRPr="009C62E9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ч</w:t>
      </w:r>
      <w:proofErr w:type="spellEnd"/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принимающих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непосредственное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этом мероприятии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родителей.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8.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Усилить </w:t>
      </w:r>
      <w:proofErr w:type="spellStart"/>
      <w:r w:rsidRPr="009C62E9">
        <w:rPr>
          <w:rFonts w:ascii="Times New Roman" w:hAnsi="Times New Roman" w:cs="Times New Roman"/>
          <w:color w:val="000000"/>
          <w:sz w:val="28"/>
          <w:szCs w:val="28"/>
        </w:rPr>
        <w:t>укрепленность</w:t>
      </w:r>
      <w:proofErr w:type="spellEnd"/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 w:rsidRPr="009C62E9">
        <w:rPr>
          <w:rFonts w:ascii="Times New Roman" w:hAnsi="Times New Roman" w:cs="Times New Roman"/>
          <w:color w:val="000000"/>
          <w:sz w:val="28"/>
          <w:szCs w:val="28"/>
        </w:rPr>
        <w:t>противотаранными</w:t>
      </w:r>
      <w:proofErr w:type="spellEnd"/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средства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ми), входов в здания и помещения.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Запретить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несанкционированный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въезд,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размещение автотранспорта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br/>
        <w:t xml:space="preserve">на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территории образовательных учреждений.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10.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пользование территорией, в каких либо целях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Добиться исполнения администрацией городов и районов о запрещении самовольного размещения 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об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образовательного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запрета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на складирование и хранение каких-либо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опасных материалов.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12.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и содержать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постоянно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проведении контроля за массовым входом 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выходом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и сотрудников учреждения, назначать в помощь охране дежурных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педагогических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работников.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С началом занятий (</w:t>
      </w:r>
      <w:r w:rsidRPr="009C62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решению руководителя, в зависимости от вида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2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образовательного учреждения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) необходимо содержать входы закрытыми на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устройство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(засов, ограничитель открывания двери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цепочку или дублирующую дверь, закрывающуюся решетку).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Диалог с посетителями, в </w:t>
      </w:r>
      <w:proofErr w:type="spellStart"/>
      <w:r w:rsidRPr="009C62E9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9C62E9">
        <w:rPr>
          <w:rFonts w:ascii="Times New Roman" w:hAnsi="Times New Roman" w:cs="Times New Roman"/>
          <w:color w:val="000000"/>
          <w:sz w:val="28"/>
          <w:szCs w:val="28"/>
        </w:rPr>
        <w:t>. лицами, прибывшими для проверки, начинать с проверки наличия у них документов, удостоверяющих личность, и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предписания на право проверки. Допуск производить после соответствующего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разрешения должностного лица, имеющего на это полномочия (</w:t>
      </w:r>
      <w:r w:rsidRPr="009C62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определенного приказом по образовательному учреждению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). Не разрешать посетителям бесконтрольно обходить учреждение, оставлять какие-либо принесенные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с собой вещи и предметы.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13. Все запасные выходы содержать в исправном состоянии, закрытыми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на легко открываемые запоры. Определить ответственных за их содержание на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случай экстренной необходимости эвакуации людей и имущества.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14. Иметь систему звонкового и громкоговорящего оповещения сотрудников и обучающихся для доведения сигналов и соответствующих команд,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систему аварийной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подсветки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указателей маршрутов эвакуации.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15. Определить порядок, периодичность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проверок, ответственных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лиц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за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исправное содержание противопожарных средств.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приказе по учреждению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назначить нештатную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пожарную группу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из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подготовленных сотрудников для ликвидации возгораний и борьбы с пожаром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>до прибытия пожарных команд, группу лиц, обеспечивающих организованную эвакуацию обучающихся и сотрудников.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16. Ежедневно контролировать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состояние охраны, требовать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надлежащего выполнения ими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охранных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функций согласно договорным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обязательствам. Требовать от руководства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охранного предприятия постоянного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конт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роля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несением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службы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охранников 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укомплектования поста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документацией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соответствии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утвержденным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перечнем документов.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17. Четко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определить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посещения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образовательного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родителями, порядок сопровождения и места ожидания, встречи детей; порядок допуска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детей, задержавшихся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по каким-либо причинам.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18. Оборудовать и содержать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местах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широкого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доступа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обучающихся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ответственности за ложные сообщения об угрозах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террористических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актов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("телефонный терроризм"), а также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информацию об охранной организации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стоимости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>охранных услуг.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19. Организовать и постоянно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поддерживать взаимодействие с правоохранительными органами, ОВД рай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онов, УФСБ, ГО 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 xml:space="preserve">ЧС, </w:t>
      </w:r>
      <w:r w:rsidRPr="009C62E9">
        <w:rPr>
          <w:rFonts w:ascii="Times New Roman" w:hAnsi="Times New Roman" w:cs="Times New Roman"/>
          <w:color w:val="000000"/>
          <w:sz w:val="28"/>
          <w:szCs w:val="28"/>
        </w:rPr>
        <w:t xml:space="preserve">ГПС, органами 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t>местного самоуправления.</w:t>
      </w:r>
      <w:r w:rsidRPr="009C62E9">
        <w:rPr>
          <w:rFonts w:ascii="Times New Roman" w:hAnsi="Times New Roman" w:cs="Times New Roman"/>
          <w:color w:val="212121"/>
          <w:sz w:val="28"/>
          <w:szCs w:val="28"/>
        </w:rPr>
        <w:br/>
      </w:r>
      <w:bookmarkStart w:id="0" w:name="_GoBack"/>
      <w:bookmarkEnd w:id="0"/>
    </w:p>
    <w:sectPr w:rsidR="0080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77"/>
    <w:rsid w:val="002C24A6"/>
    <w:rsid w:val="00804B08"/>
    <w:rsid w:val="00A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F7B7"/>
  <w15:docId w15:val="{C60CFB84-D4A5-4C9A-A368-07BBA2F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2023-01-24T10:54:00Z</cp:lastPrinted>
  <dcterms:created xsi:type="dcterms:W3CDTF">2023-01-24T10:55:00Z</dcterms:created>
  <dcterms:modified xsi:type="dcterms:W3CDTF">2023-01-24T10:55:00Z</dcterms:modified>
</cp:coreProperties>
</file>